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14FD7" w14:textId="77777777" w:rsidR="00F73622" w:rsidRDefault="00725BEC">
      <w:pPr>
        <w:spacing w:before="79"/>
        <w:ind w:left="970" w:right="319"/>
        <w:jc w:val="center"/>
        <w:rPr>
          <w:b/>
          <w:sz w:val="24"/>
        </w:rPr>
      </w:pPr>
      <w:r>
        <w:rPr>
          <w:noProof/>
        </w:rPr>
        <w:drawing>
          <wp:anchor distT="0" distB="0" distL="0" distR="0" simplePos="0" relativeHeight="15728640" behindDoc="0" locked="0" layoutInCell="1" allowOverlap="1" wp14:anchorId="230E3EF7" wp14:editId="749245D2">
            <wp:simplePos x="0" y="0"/>
            <wp:positionH relativeFrom="page">
              <wp:posOffset>847914</wp:posOffset>
            </wp:positionH>
            <wp:positionV relativeFrom="paragraph">
              <wp:posOffset>90575</wp:posOffset>
            </wp:positionV>
            <wp:extent cx="1117410" cy="1125449"/>
            <wp:effectExtent l="0" t="0" r="0" b="0"/>
            <wp:wrapNone/>
            <wp:docPr id="1" name="Image 1" descr="C:\Users\rbouchard\Desktop\Misc. Desktop\Logo's\Perfect%20Cheshire_Seal[1].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rbouchard\Desktop\Misc. Desktop\Logo's\Perfect%20Cheshire_Seal[1].gif"/>
                    <pic:cNvPicPr/>
                  </pic:nvPicPr>
                  <pic:blipFill>
                    <a:blip r:embed="rId5" cstate="print"/>
                    <a:stretch>
                      <a:fillRect/>
                    </a:stretch>
                  </pic:blipFill>
                  <pic:spPr>
                    <a:xfrm>
                      <a:off x="0" y="0"/>
                      <a:ext cx="1117410" cy="1125449"/>
                    </a:xfrm>
                    <a:prstGeom prst="rect">
                      <a:avLst/>
                    </a:prstGeom>
                  </pic:spPr>
                </pic:pic>
              </a:graphicData>
            </a:graphic>
          </wp:anchor>
        </w:drawing>
      </w:r>
      <w:r>
        <w:rPr>
          <w:b/>
          <w:sz w:val="24"/>
        </w:rPr>
        <w:t>COMMISSIONERS</w:t>
      </w:r>
      <w:r>
        <w:rPr>
          <w:b/>
          <w:spacing w:val="-11"/>
          <w:sz w:val="24"/>
        </w:rPr>
        <w:t xml:space="preserve"> </w:t>
      </w:r>
      <w:r>
        <w:rPr>
          <w:b/>
          <w:spacing w:val="-2"/>
          <w:sz w:val="24"/>
        </w:rPr>
        <w:t>MEETING</w:t>
      </w:r>
    </w:p>
    <w:p w14:paraId="5D30B762" w14:textId="77777777" w:rsidR="00F73622" w:rsidRDefault="00725BEC">
      <w:pPr>
        <w:pStyle w:val="BodyText"/>
        <w:ind w:left="970" w:right="258"/>
        <w:jc w:val="center"/>
      </w:pPr>
      <w:r>
        <w:t>Wednesday,</w:t>
      </w:r>
      <w:r>
        <w:rPr>
          <w:spacing w:val="-2"/>
        </w:rPr>
        <w:t xml:space="preserve"> </w:t>
      </w:r>
      <w:r>
        <w:t>December 4,</w:t>
      </w:r>
      <w:r>
        <w:rPr>
          <w:spacing w:val="-1"/>
        </w:rPr>
        <w:t xml:space="preserve"> </w:t>
      </w:r>
      <w:r>
        <w:rPr>
          <w:spacing w:val="-4"/>
        </w:rPr>
        <w:t>2024</w:t>
      </w:r>
    </w:p>
    <w:p w14:paraId="30F800FF" w14:textId="4C6CAEB4" w:rsidR="00F73622" w:rsidRDefault="008C287C">
      <w:pPr>
        <w:ind w:left="970" w:right="213"/>
        <w:jc w:val="center"/>
        <w:rPr>
          <w:b/>
          <w:sz w:val="24"/>
        </w:rPr>
      </w:pPr>
      <w:r>
        <w:rPr>
          <w:b/>
          <w:spacing w:val="-2"/>
          <w:sz w:val="24"/>
        </w:rPr>
        <w:t>Minutes</w:t>
      </w:r>
    </w:p>
    <w:p w14:paraId="354AFAAC" w14:textId="6B217151" w:rsidR="00F73622" w:rsidRDefault="00725BEC">
      <w:pPr>
        <w:pStyle w:val="BodyText"/>
        <w:spacing w:before="21" w:line="560" w:lineRule="atLeast"/>
        <w:ind w:left="4321" w:right="799" w:hanging="1223"/>
      </w:pPr>
      <w:r>
        <w:t>This</w:t>
      </w:r>
      <w:r w:rsidR="006C3356">
        <w:t xml:space="preserve"> </w:t>
      </w:r>
      <w:r>
        <w:t>meeting</w:t>
      </w:r>
      <w:r>
        <w:rPr>
          <w:spacing w:val="-15"/>
        </w:rPr>
        <w:t xml:space="preserve"> </w:t>
      </w:r>
      <w:r>
        <w:t>will</w:t>
      </w:r>
      <w:r>
        <w:rPr>
          <w:spacing w:val="-17"/>
        </w:rPr>
        <w:t xml:space="preserve"> </w:t>
      </w:r>
      <w:r>
        <w:t>be</w:t>
      </w:r>
      <w:r>
        <w:rPr>
          <w:spacing w:val="-18"/>
        </w:rPr>
        <w:t xml:space="preserve"> </w:t>
      </w:r>
      <w:r>
        <w:t>conducted</w:t>
      </w:r>
      <w:r>
        <w:rPr>
          <w:spacing w:val="-17"/>
        </w:rPr>
        <w:t xml:space="preserve"> </w:t>
      </w:r>
      <w:r>
        <w:t>in</w:t>
      </w:r>
      <w:r>
        <w:rPr>
          <w:spacing w:val="-17"/>
        </w:rPr>
        <w:t xml:space="preserve"> </w:t>
      </w:r>
      <w:r>
        <w:t>person</w:t>
      </w:r>
      <w:r>
        <w:rPr>
          <w:spacing w:val="-15"/>
        </w:rPr>
        <w:t xml:space="preserve"> </w:t>
      </w:r>
      <w:r>
        <w:t>and</w:t>
      </w:r>
      <w:r>
        <w:rPr>
          <w:spacing w:val="-15"/>
        </w:rPr>
        <w:t xml:space="preserve"> </w:t>
      </w:r>
      <w:r>
        <w:t>via</w:t>
      </w:r>
      <w:r>
        <w:rPr>
          <w:spacing w:val="-15"/>
        </w:rPr>
        <w:t xml:space="preserve"> </w:t>
      </w:r>
      <w:r>
        <w:t>Zoom Maplewood Nursing Home</w:t>
      </w:r>
    </w:p>
    <w:p w14:paraId="187F6FA1" w14:textId="77777777" w:rsidR="00F73622" w:rsidRDefault="00725BEC">
      <w:pPr>
        <w:pStyle w:val="BodyText"/>
        <w:spacing w:before="16"/>
        <w:ind w:left="970" w:right="168"/>
        <w:jc w:val="center"/>
      </w:pPr>
      <w:r>
        <w:t>201 River</w:t>
      </w:r>
      <w:r>
        <w:rPr>
          <w:spacing w:val="-2"/>
        </w:rPr>
        <w:t xml:space="preserve"> </w:t>
      </w:r>
      <w:r>
        <w:rPr>
          <w:spacing w:val="-4"/>
        </w:rPr>
        <w:t>Road</w:t>
      </w:r>
    </w:p>
    <w:p w14:paraId="6BEA307A" w14:textId="77777777" w:rsidR="00F73622" w:rsidRDefault="00725BEC">
      <w:pPr>
        <w:pStyle w:val="BodyText"/>
        <w:spacing w:before="7"/>
        <w:ind w:left="970"/>
        <w:jc w:val="center"/>
      </w:pPr>
      <w:r>
        <w:t>Westmoreland</w:t>
      </w:r>
      <w:r>
        <w:rPr>
          <w:spacing w:val="-3"/>
        </w:rPr>
        <w:t xml:space="preserve"> </w:t>
      </w:r>
      <w:r>
        <w:t>NH,</w:t>
      </w:r>
      <w:r>
        <w:rPr>
          <w:spacing w:val="-1"/>
        </w:rPr>
        <w:t xml:space="preserve"> </w:t>
      </w:r>
      <w:r>
        <w:rPr>
          <w:spacing w:val="-4"/>
        </w:rPr>
        <w:t>03467</w:t>
      </w:r>
    </w:p>
    <w:p w14:paraId="1252B2FB" w14:textId="77777777" w:rsidR="00F73622" w:rsidRDefault="00F73622">
      <w:pPr>
        <w:pStyle w:val="BodyText"/>
        <w:spacing w:before="36"/>
      </w:pPr>
    </w:p>
    <w:p w14:paraId="09A90800" w14:textId="77777777" w:rsidR="00F73622" w:rsidRDefault="00725BEC">
      <w:pPr>
        <w:ind w:left="970" w:right="350"/>
        <w:jc w:val="center"/>
        <w:rPr>
          <w:b/>
          <w:sz w:val="24"/>
        </w:rPr>
      </w:pPr>
      <w:r>
        <w:rPr>
          <w:b/>
          <w:sz w:val="24"/>
        </w:rPr>
        <w:t>Zoom</w:t>
      </w:r>
      <w:r>
        <w:rPr>
          <w:b/>
          <w:spacing w:val="-7"/>
          <w:sz w:val="24"/>
        </w:rPr>
        <w:t xml:space="preserve"> </w:t>
      </w:r>
      <w:r>
        <w:rPr>
          <w:b/>
          <w:sz w:val="24"/>
        </w:rPr>
        <w:t>Call-in</w:t>
      </w:r>
      <w:r>
        <w:rPr>
          <w:b/>
          <w:spacing w:val="-3"/>
          <w:sz w:val="24"/>
        </w:rPr>
        <w:t xml:space="preserve"> </w:t>
      </w:r>
      <w:r>
        <w:rPr>
          <w:b/>
          <w:sz w:val="24"/>
        </w:rPr>
        <w:t>Number:</w:t>
      </w:r>
      <w:r>
        <w:rPr>
          <w:b/>
          <w:spacing w:val="-1"/>
          <w:sz w:val="24"/>
        </w:rPr>
        <w:t xml:space="preserve"> </w:t>
      </w:r>
      <w:r>
        <w:rPr>
          <w:b/>
          <w:sz w:val="24"/>
        </w:rPr>
        <w:t>+1</w:t>
      </w:r>
      <w:r>
        <w:rPr>
          <w:b/>
          <w:spacing w:val="-6"/>
          <w:sz w:val="24"/>
        </w:rPr>
        <w:t xml:space="preserve"> </w:t>
      </w:r>
      <w:r>
        <w:rPr>
          <w:b/>
          <w:sz w:val="24"/>
        </w:rPr>
        <w:t>646</w:t>
      </w:r>
      <w:r>
        <w:rPr>
          <w:b/>
          <w:spacing w:val="-1"/>
          <w:sz w:val="24"/>
        </w:rPr>
        <w:t xml:space="preserve"> </w:t>
      </w:r>
      <w:r>
        <w:rPr>
          <w:b/>
          <w:sz w:val="24"/>
        </w:rPr>
        <w:t>558</w:t>
      </w:r>
      <w:r>
        <w:rPr>
          <w:b/>
          <w:spacing w:val="-1"/>
          <w:sz w:val="24"/>
        </w:rPr>
        <w:t xml:space="preserve"> </w:t>
      </w:r>
      <w:r>
        <w:rPr>
          <w:b/>
          <w:spacing w:val="-4"/>
          <w:sz w:val="24"/>
        </w:rPr>
        <w:t>8656</w:t>
      </w:r>
    </w:p>
    <w:p w14:paraId="34A4A00C" w14:textId="77777777" w:rsidR="00F73622" w:rsidRDefault="00F73622">
      <w:pPr>
        <w:pStyle w:val="BodyText"/>
        <w:spacing w:before="36"/>
        <w:rPr>
          <w:b/>
        </w:rPr>
      </w:pPr>
    </w:p>
    <w:p w14:paraId="2A9CC11B" w14:textId="77777777" w:rsidR="00F73622" w:rsidRDefault="00725BEC">
      <w:pPr>
        <w:ind w:left="970" w:right="554"/>
        <w:jc w:val="center"/>
        <w:rPr>
          <w:b/>
          <w:sz w:val="24"/>
        </w:rPr>
      </w:pPr>
      <w:r>
        <w:rPr>
          <w:b/>
          <w:sz w:val="24"/>
        </w:rPr>
        <w:t>Meeting</w:t>
      </w:r>
      <w:r>
        <w:rPr>
          <w:b/>
          <w:spacing w:val="-4"/>
          <w:sz w:val="24"/>
        </w:rPr>
        <w:t xml:space="preserve"> </w:t>
      </w:r>
      <w:r>
        <w:rPr>
          <w:b/>
          <w:sz w:val="24"/>
        </w:rPr>
        <w:t>ID:</w:t>
      </w:r>
      <w:r>
        <w:rPr>
          <w:b/>
          <w:spacing w:val="-5"/>
          <w:sz w:val="24"/>
        </w:rPr>
        <w:t xml:space="preserve"> </w:t>
      </w:r>
      <w:r>
        <w:rPr>
          <w:b/>
          <w:sz w:val="24"/>
        </w:rPr>
        <w:t>409</w:t>
      </w:r>
      <w:r>
        <w:rPr>
          <w:b/>
          <w:spacing w:val="-1"/>
          <w:sz w:val="24"/>
        </w:rPr>
        <w:t xml:space="preserve"> </w:t>
      </w:r>
      <w:r>
        <w:rPr>
          <w:b/>
          <w:sz w:val="24"/>
        </w:rPr>
        <w:t>748</w:t>
      </w:r>
      <w:r>
        <w:rPr>
          <w:b/>
          <w:spacing w:val="2"/>
          <w:sz w:val="24"/>
        </w:rPr>
        <w:t xml:space="preserve"> </w:t>
      </w:r>
      <w:r>
        <w:rPr>
          <w:b/>
          <w:spacing w:val="-4"/>
          <w:sz w:val="24"/>
        </w:rPr>
        <w:t>8803</w:t>
      </w:r>
    </w:p>
    <w:p w14:paraId="5AA8ECFE" w14:textId="77777777" w:rsidR="00F73622" w:rsidRDefault="00725BEC">
      <w:pPr>
        <w:spacing w:before="20"/>
        <w:ind w:left="970" w:right="566"/>
        <w:jc w:val="center"/>
        <w:rPr>
          <w:b/>
          <w:sz w:val="24"/>
        </w:rPr>
      </w:pPr>
      <w:r>
        <w:rPr>
          <w:b/>
          <w:sz w:val="24"/>
        </w:rPr>
        <w:t>Pin</w:t>
      </w:r>
      <w:r>
        <w:rPr>
          <w:b/>
          <w:spacing w:val="-6"/>
          <w:sz w:val="24"/>
        </w:rPr>
        <w:t xml:space="preserve"> </w:t>
      </w:r>
      <w:r>
        <w:rPr>
          <w:b/>
          <w:sz w:val="24"/>
        </w:rPr>
        <w:t>#:</w:t>
      </w:r>
      <w:r>
        <w:rPr>
          <w:b/>
          <w:spacing w:val="-1"/>
          <w:sz w:val="24"/>
        </w:rPr>
        <w:t xml:space="preserve"> </w:t>
      </w:r>
      <w:r>
        <w:rPr>
          <w:b/>
          <w:spacing w:val="-2"/>
          <w:sz w:val="24"/>
        </w:rPr>
        <w:t>603123</w:t>
      </w:r>
    </w:p>
    <w:p w14:paraId="1D98B15B" w14:textId="77777777" w:rsidR="00F73622" w:rsidRDefault="00F73622">
      <w:pPr>
        <w:pStyle w:val="BodyText"/>
        <w:spacing w:before="36"/>
        <w:rPr>
          <w:b/>
        </w:rPr>
      </w:pPr>
    </w:p>
    <w:p w14:paraId="05D8A4D0" w14:textId="77777777" w:rsidR="00F73622" w:rsidRDefault="00725BEC">
      <w:pPr>
        <w:ind w:left="970" w:right="568"/>
        <w:jc w:val="center"/>
        <w:rPr>
          <w:b/>
          <w:sz w:val="24"/>
        </w:rPr>
      </w:pPr>
      <w:r>
        <w:rPr>
          <w:b/>
          <w:sz w:val="24"/>
          <w:u w:val="single"/>
        </w:rPr>
        <w:t>Start</w:t>
      </w:r>
      <w:r>
        <w:rPr>
          <w:b/>
          <w:spacing w:val="-12"/>
          <w:sz w:val="24"/>
          <w:u w:val="single"/>
        </w:rPr>
        <w:t xml:space="preserve"> </w:t>
      </w:r>
      <w:r>
        <w:rPr>
          <w:b/>
          <w:sz w:val="24"/>
          <w:u w:val="single"/>
        </w:rPr>
        <w:t>Time</w:t>
      </w:r>
      <w:r>
        <w:rPr>
          <w:b/>
          <w:spacing w:val="-8"/>
          <w:sz w:val="24"/>
          <w:u w:val="single"/>
        </w:rPr>
        <w:t xml:space="preserve"> </w:t>
      </w:r>
      <w:r>
        <w:rPr>
          <w:b/>
          <w:sz w:val="24"/>
          <w:u w:val="single"/>
        </w:rPr>
        <w:t>08:30</w:t>
      </w:r>
      <w:r>
        <w:rPr>
          <w:b/>
          <w:spacing w:val="-15"/>
          <w:sz w:val="24"/>
          <w:u w:val="single"/>
        </w:rPr>
        <w:t xml:space="preserve"> </w:t>
      </w:r>
      <w:r>
        <w:rPr>
          <w:b/>
          <w:spacing w:val="-5"/>
          <w:sz w:val="24"/>
          <w:u w:val="single"/>
        </w:rPr>
        <w:t>AM</w:t>
      </w:r>
    </w:p>
    <w:p w14:paraId="63376E3E" w14:textId="77777777" w:rsidR="00F73622" w:rsidRDefault="00F73622">
      <w:pPr>
        <w:pStyle w:val="BodyText"/>
        <w:spacing w:before="34"/>
        <w:rPr>
          <w:b/>
        </w:rPr>
      </w:pPr>
    </w:p>
    <w:p w14:paraId="608D2094" w14:textId="77777777" w:rsidR="00F73622" w:rsidRDefault="00725BEC">
      <w:pPr>
        <w:pStyle w:val="BodyText"/>
        <w:ind w:left="963"/>
      </w:pPr>
      <w:r>
        <w:rPr>
          <w:b/>
          <w:spacing w:val="-2"/>
        </w:rPr>
        <w:t>Present:</w:t>
      </w:r>
      <w:r>
        <w:rPr>
          <w:b/>
          <w:spacing w:val="-21"/>
        </w:rPr>
        <w:t xml:space="preserve"> </w:t>
      </w:r>
      <w:r>
        <w:rPr>
          <w:spacing w:val="-2"/>
        </w:rPr>
        <w:t>Commissioners</w:t>
      </w:r>
      <w:r>
        <w:rPr>
          <w:spacing w:val="-13"/>
        </w:rPr>
        <w:t xml:space="preserve"> </w:t>
      </w:r>
      <w:r>
        <w:rPr>
          <w:spacing w:val="-2"/>
        </w:rPr>
        <w:t>Jack</w:t>
      </w:r>
      <w:r>
        <w:rPr>
          <w:spacing w:val="-20"/>
        </w:rPr>
        <w:t xml:space="preserve"> </w:t>
      </w:r>
      <w:r>
        <w:rPr>
          <w:spacing w:val="-2"/>
        </w:rPr>
        <w:t>Wozmak,</w:t>
      </w:r>
      <w:r>
        <w:rPr>
          <w:spacing w:val="-22"/>
        </w:rPr>
        <w:t xml:space="preserve"> </w:t>
      </w:r>
      <w:r>
        <w:rPr>
          <w:spacing w:val="-2"/>
        </w:rPr>
        <w:t>Terry</w:t>
      </w:r>
      <w:r>
        <w:rPr>
          <w:spacing w:val="-12"/>
        </w:rPr>
        <w:t xml:space="preserve"> </w:t>
      </w:r>
      <w:r>
        <w:rPr>
          <w:spacing w:val="-2"/>
        </w:rPr>
        <w:t>Clark,</w:t>
      </w:r>
      <w:r>
        <w:rPr>
          <w:spacing w:val="-3"/>
        </w:rPr>
        <w:t xml:space="preserve"> </w:t>
      </w:r>
      <w:r>
        <w:rPr>
          <w:spacing w:val="-2"/>
        </w:rPr>
        <w:t>and</w:t>
      </w:r>
      <w:r>
        <w:rPr>
          <w:spacing w:val="-11"/>
        </w:rPr>
        <w:t xml:space="preserve"> </w:t>
      </w:r>
      <w:r>
        <w:rPr>
          <w:spacing w:val="-2"/>
        </w:rPr>
        <w:t>Robert</w:t>
      </w:r>
      <w:r>
        <w:rPr>
          <w:spacing w:val="-10"/>
        </w:rPr>
        <w:t xml:space="preserve"> </w:t>
      </w:r>
      <w:r>
        <w:rPr>
          <w:spacing w:val="-2"/>
        </w:rPr>
        <w:t>Englund.</w:t>
      </w:r>
    </w:p>
    <w:p w14:paraId="2127C8BA" w14:textId="77777777" w:rsidR="00F73622" w:rsidRDefault="00725BEC">
      <w:pPr>
        <w:spacing w:before="17"/>
        <w:ind w:left="963"/>
        <w:rPr>
          <w:b/>
          <w:sz w:val="24"/>
        </w:rPr>
      </w:pPr>
      <w:r>
        <w:rPr>
          <w:b/>
          <w:spacing w:val="-2"/>
          <w:sz w:val="24"/>
        </w:rPr>
        <w:t>Absent:</w:t>
      </w:r>
    </w:p>
    <w:p w14:paraId="0E4C3DD2" w14:textId="77777777" w:rsidR="00F73622" w:rsidRDefault="00725BEC">
      <w:pPr>
        <w:pStyle w:val="BodyText"/>
        <w:spacing w:before="29" w:line="252" w:lineRule="auto"/>
        <w:ind w:left="963"/>
      </w:pPr>
      <w:r>
        <w:rPr>
          <w:b/>
        </w:rPr>
        <w:t>Staff:</w:t>
      </w:r>
      <w:r>
        <w:rPr>
          <w:b/>
          <w:spacing w:val="-12"/>
        </w:rPr>
        <w:t xml:space="preserve"> </w:t>
      </w:r>
      <w:r>
        <w:t>County</w:t>
      </w:r>
      <w:r>
        <w:rPr>
          <w:spacing w:val="-8"/>
        </w:rPr>
        <w:t xml:space="preserve"> </w:t>
      </w:r>
      <w:r>
        <w:t>Administrator</w:t>
      </w:r>
      <w:r>
        <w:rPr>
          <w:spacing w:val="-7"/>
        </w:rPr>
        <w:t xml:space="preserve"> </w:t>
      </w:r>
      <w:r>
        <w:t>Coates,</w:t>
      </w:r>
      <w:r>
        <w:rPr>
          <w:spacing w:val="-6"/>
        </w:rPr>
        <w:t xml:space="preserve"> </w:t>
      </w:r>
      <w:r>
        <w:t>Finance</w:t>
      </w:r>
      <w:r>
        <w:rPr>
          <w:spacing w:val="-5"/>
        </w:rPr>
        <w:t xml:space="preserve"> </w:t>
      </w:r>
      <w:r>
        <w:t>Director</w:t>
      </w:r>
      <w:r>
        <w:rPr>
          <w:spacing w:val="-4"/>
        </w:rPr>
        <w:t xml:space="preserve"> </w:t>
      </w:r>
      <w:r>
        <w:t>Trombly,</w:t>
      </w:r>
      <w:r>
        <w:rPr>
          <w:spacing w:val="-3"/>
        </w:rPr>
        <w:t xml:space="preserve"> </w:t>
      </w:r>
      <w:r>
        <w:t>HR</w:t>
      </w:r>
      <w:r>
        <w:rPr>
          <w:spacing w:val="-8"/>
        </w:rPr>
        <w:t xml:space="preserve"> </w:t>
      </w:r>
      <w:r>
        <w:t>Director</w:t>
      </w:r>
      <w:r>
        <w:rPr>
          <w:spacing w:val="-8"/>
        </w:rPr>
        <w:t xml:space="preserve"> </w:t>
      </w:r>
      <w:r>
        <w:t>May,</w:t>
      </w:r>
      <w:r>
        <w:rPr>
          <w:spacing w:val="-4"/>
        </w:rPr>
        <w:t xml:space="preserve"> </w:t>
      </w:r>
      <w:r>
        <w:t>Grants Manager</w:t>
      </w:r>
      <w:r>
        <w:rPr>
          <w:spacing w:val="-2"/>
        </w:rPr>
        <w:t xml:space="preserve"> </w:t>
      </w:r>
      <w:proofErr w:type="spellStart"/>
      <w:r>
        <w:t>Bansley</w:t>
      </w:r>
      <w:proofErr w:type="spellEnd"/>
      <w:r>
        <w:t>,</w:t>
      </w:r>
      <w:r>
        <w:rPr>
          <w:spacing w:val="-2"/>
        </w:rPr>
        <w:t xml:space="preserve"> </w:t>
      </w:r>
      <w:r>
        <w:t>Superintendent Iosue,</w:t>
      </w:r>
      <w:r>
        <w:rPr>
          <w:spacing w:val="-2"/>
        </w:rPr>
        <w:t xml:space="preserve"> </w:t>
      </w:r>
      <w:r>
        <w:t>Director of</w:t>
      </w:r>
      <w:r>
        <w:rPr>
          <w:spacing w:val="-2"/>
        </w:rPr>
        <w:t xml:space="preserve"> </w:t>
      </w:r>
      <w:r>
        <w:t>Executive</w:t>
      </w:r>
      <w:r>
        <w:rPr>
          <w:spacing w:val="-3"/>
        </w:rPr>
        <w:t xml:space="preserve"> </w:t>
      </w:r>
      <w:r>
        <w:t xml:space="preserve">Services/Communications Bernstein, Facilities Director Hart, Maplewood Administrator </w:t>
      </w:r>
      <w:proofErr w:type="spellStart"/>
      <w:r>
        <w:t>Kindopp</w:t>
      </w:r>
      <w:proofErr w:type="spellEnd"/>
      <w:r>
        <w:t>, and Maplewood Facilities Director Newman.</w:t>
      </w:r>
    </w:p>
    <w:p w14:paraId="683E5C61" w14:textId="2DC4D0D4" w:rsidR="006C3356" w:rsidRPr="006C3356" w:rsidRDefault="006C3356">
      <w:pPr>
        <w:pStyle w:val="BodyText"/>
        <w:spacing w:before="29" w:line="252" w:lineRule="auto"/>
        <w:ind w:left="963"/>
        <w:rPr>
          <w:bCs/>
        </w:rPr>
      </w:pPr>
      <w:r>
        <w:rPr>
          <w:b/>
        </w:rPr>
        <w:t xml:space="preserve">Guests: </w:t>
      </w:r>
      <w:r>
        <w:rPr>
          <w:bCs/>
        </w:rPr>
        <w:t>Commissioner-Elect Stewart and Commissioner-Elect DiBernardo</w:t>
      </w:r>
    </w:p>
    <w:p w14:paraId="1DEC6840" w14:textId="77777777" w:rsidR="00F73622" w:rsidRDefault="00F73622">
      <w:pPr>
        <w:pStyle w:val="BodyText"/>
        <w:spacing w:before="33"/>
      </w:pPr>
    </w:p>
    <w:p w14:paraId="11681341" w14:textId="77777777" w:rsidR="00F73622" w:rsidRDefault="00725BEC">
      <w:pPr>
        <w:ind w:left="980"/>
        <w:rPr>
          <w:b/>
          <w:sz w:val="24"/>
        </w:rPr>
      </w:pPr>
      <w:r>
        <w:rPr>
          <w:b/>
          <w:sz w:val="24"/>
          <w:u w:val="single"/>
        </w:rPr>
        <w:t>Public</w:t>
      </w:r>
      <w:r>
        <w:rPr>
          <w:b/>
          <w:spacing w:val="-6"/>
          <w:sz w:val="24"/>
          <w:u w:val="single"/>
        </w:rPr>
        <w:t xml:space="preserve"> </w:t>
      </w:r>
      <w:r>
        <w:rPr>
          <w:b/>
          <w:spacing w:val="-2"/>
          <w:sz w:val="24"/>
          <w:u w:val="single"/>
        </w:rPr>
        <w:t>Comments</w:t>
      </w:r>
    </w:p>
    <w:p w14:paraId="60B75A56" w14:textId="77777777" w:rsidR="00F73622" w:rsidRDefault="00725BEC">
      <w:pPr>
        <w:pStyle w:val="BodyText"/>
        <w:spacing w:before="20"/>
        <w:ind w:left="963"/>
      </w:pPr>
      <w:r>
        <w:t>Upon</w:t>
      </w:r>
      <w:r>
        <w:rPr>
          <w:spacing w:val="-16"/>
        </w:rPr>
        <w:t xml:space="preserve"> </w:t>
      </w:r>
      <w:r>
        <w:t>recognition</w:t>
      </w:r>
      <w:r>
        <w:rPr>
          <w:spacing w:val="-3"/>
        </w:rPr>
        <w:t xml:space="preserve"> </w:t>
      </w:r>
      <w:r>
        <w:t>from</w:t>
      </w:r>
      <w:r>
        <w:rPr>
          <w:spacing w:val="-7"/>
        </w:rPr>
        <w:t xml:space="preserve"> </w:t>
      </w:r>
      <w:r>
        <w:t>the</w:t>
      </w:r>
      <w:r>
        <w:rPr>
          <w:spacing w:val="-4"/>
        </w:rPr>
        <w:t xml:space="preserve"> </w:t>
      </w:r>
      <w:r>
        <w:t>Chair,</w:t>
      </w:r>
      <w:r>
        <w:rPr>
          <w:spacing w:val="-1"/>
        </w:rPr>
        <w:t xml:space="preserve"> </w:t>
      </w:r>
      <w:r>
        <w:t>a</w:t>
      </w:r>
      <w:r>
        <w:rPr>
          <w:spacing w:val="-11"/>
        </w:rPr>
        <w:t xml:space="preserve"> </w:t>
      </w:r>
      <w:r>
        <w:t>Public</w:t>
      </w:r>
      <w:r>
        <w:rPr>
          <w:spacing w:val="-4"/>
        </w:rPr>
        <w:t xml:space="preserve"> </w:t>
      </w:r>
      <w:r>
        <w:t>Comment on</w:t>
      </w:r>
      <w:r>
        <w:rPr>
          <w:spacing w:val="-3"/>
        </w:rPr>
        <w:t xml:space="preserve"> </w:t>
      </w:r>
      <w:r>
        <w:t>topics</w:t>
      </w:r>
      <w:r>
        <w:rPr>
          <w:spacing w:val="-8"/>
        </w:rPr>
        <w:t xml:space="preserve"> </w:t>
      </w:r>
      <w:r>
        <w:t>of</w:t>
      </w:r>
      <w:r>
        <w:rPr>
          <w:spacing w:val="-1"/>
        </w:rPr>
        <w:t xml:space="preserve"> </w:t>
      </w:r>
      <w:r>
        <w:t>interest</w:t>
      </w:r>
      <w:r>
        <w:rPr>
          <w:spacing w:val="-5"/>
        </w:rPr>
        <w:t xml:space="preserve"> </w:t>
      </w:r>
      <w:r>
        <w:t>may</w:t>
      </w:r>
      <w:r>
        <w:rPr>
          <w:spacing w:val="-1"/>
        </w:rPr>
        <w:t xml:space="preserve"> </w:t>
      </w:r>
      <w:r>
        <w:t>be</w:t>
      </w:r>
      <w:r>
        <w:rPr>
          <w:spacing w:val="-1"/>
        </w:rPr>
        <w:t xml:space="preserve"> </w:t>
      </w:r>
      <w:r>
        <w:rPr>
          <w:spacing w:val="-2"/>
        </w:rPr>
        <w:t>made.</w:t>
      </w:r>
    </w:p>
    <w:p w14:paraId="75117825" w14:textId="77777777" w:rsidR="00F73622" w:rsidRDefault="00F73622">
      <w:pPr>
        <w:pStyle w:val="BodyText"/>
        <w:spacing w:before="38"/>
      </w:pPr>
    </w:p>
    <w:p w14:paraId="3A3B1AA7" w14:textId="77777777" w:rsidR="00F73622" w:rsidRDefault="00725BEC">
      <w:pPr>
        <w:pStyle w:val="ListParagraph"/>
        <w:numPr>
          <w:ilvl w:val="0"/>
          <w:numId w:val="1"/>
        </w:numPr>
        <w:tabs>
          <w:tab w:val="left" w:pos="977"/>
        </w:tabs>
        <w:ind w:left="977" w:hanging="511"/>
        <w:jc w:val="left"/>
        <w:rPr>
          <w:b/>
          <w:sz w:val="24"/>
          <w:u w:val="none"/>
        </w:rPr>
      </w:pPr>
      <w:r>
        <w:rPr>
          <w:b/>
          <w:sz w:val="24"/>
        </w:rPr>
        <w:t>Elected</w:t>
      </w:r>
      <w:r>
        <w:rPr>
          <w:b/>
          <w:spacing w:val="-8"/>
          <w:sz w:val="24"/>
        </w:rPr>
        <w:t xml:space="preserve"> </w:t>
      </w:r>
      <w:r>
        <w:rPr>
          <w:b/>
          <w:sz w:val="24"/>
        </w:rPr>
        <w:t>Officials</w:t>
      </w:r>
      <w:r>
        <w:rPr>
          <w:b/>
          <w:spacing w:val="-9"/>
          <w:sz w:val="24"/>
        </w:rPr>
        <w:t xml:space="preserve"> </w:t>
      </w:r>
      <w:r>
        <w:rPr>
          <w:b/>
          <w:sz w:val="24"/>
        </w:rPr>
        <w:t>&amp;</w:t>
      </w:r>
      <w:r>
        <w:rPr>
          <w:b/>
          <w:spacing w:val="-10"/>
          <w:sz w:val="24"/>
        </w:rPr>
        <w:t xml:space="preserve"> </w:t>
      </w:r>
      <w:r>
        <w:rPr>
          <w:b/>
          <w:sz w:val="24"/>
        </w:rPr>
        <w:t>Department</w:t>
      </w:r>
      <w:r>
        <w:rPr>
          <w:b/>
          <w:spacing w:val="-9"/>
          <w:sz w:val="24"/>
        </w:rPr>
        <w:t xml:space="preserve"> </w:t>
      </w:r>
      <w:r>
        <w:rPr>
          <w:b/>
          <w:sz w:val="24"/>
        </w:rPr>
        <w:t>Head</w:t>
      </w:r>
      <w:r>
        <w:rPr>
          <w:b/>
          <w:spacing w:val="-8"/>
          <w:sz w:val="24"/>
        </w:rPr>
        <w:t xml:space="preserve"> </w:t>
      </w:r>
      <w:r>
        <w:rPr>
          <w:b/>
          <w:spacing w:val="-2"/>
          <w:sz w:val="24"/>
        </w:rPr>
        <w:t>Updates</w:t>
      </w:r>
    </w:p>
    <w:p w14:paraId="087A5236" w14:textId="77777777" w:rsidR="00F73622" w:rsidRDefault="00725BEC">
      <w:pPr>
        <w:pStyle w:val="BodyText"/>
        <w:spacing w:before="17" w:line="254" w:lineRule="auto"/>
        <w:ind w:left="963" w:right="799"/>
      </w:pPr>
      <w:r>
        <w:rPr>
          <w:spacing w:val="-2"/>
        </w:rPr>
        <w:t>To</w:t>
      </w:r>
      <w:r>
        <w:rPr>
          <w:spacing w:val="-11"/>
        </w:rPr>
        <w:t xml:space="preserve"> </w:t>
      </w:r>
      <w:r>
        <w:rPr>
          <w:spacing w:val="-2"/>
        </w:rPr>
        <w:t>receive,</w:t>
      </w:r>
      <w:r>
        <w:rPr>
          <w:spacing w:val="-6"/>
        </w:rPr>
        <w:t xml:space="preserve"> </w:t>
      </w:r>
      <w:r>
        <w:rPr>
          <w:spacing w:val="-2"/>
        </w:rPr>
        <w:t>as</w:t>
      </w:r>
      <w:r>
        <w:rPr>
          <w:spacing w:val="-10"/>
        </w:rPr>
        <w:t xml:space="preserve"> </w:t>
      </w:r>
      <w:r>
        <w:rPr>
          <w:spacing w:val="-2"/>
        </w:rPr>
        <w:t>informational,</w:t>
      </w:r>
      <w:r>
        <w:rPr>
          <w:spacing w:val="-8"/>
        </w:rPr>
        <w:t xml:space="preserve"> </w:t>
      </w:r>
      <w:r>
        <w:rPr>
          <w:spacing w:val="-2"/>
        </w:rPr>
        <w:t>departmental</w:t>
      </w:r>
      <w:r>
        <w:rPr>
          <w:spacing w:val="-8"/>
        </w:rPr>
        <w:t xml:space="preserve"> </w:t>
      </w:r>
      <w:r>
        <w:rPr>
          <w:spacing w:val="-2"/>
        </w:rPr>
        <w:t>updates</w:t>
      </w:r>
      <w:r>
        <w:rPr>
          <w:spacing w:val="-6"/>
        </w:rPr>
        <w:t xml:space="preserve"> </w:t>
      </w:r>
      <w:r>
        <w:rPr>
          <w:spacing w:val="-2"/>
        </w:rPr>
        <w:t>requiring</w:t>
      </w:r>
      <w:r>
        <w:rPr>
          <w:spacing w:val="-8"/>
        </w:rPr>
        <w:t xml:space="preserve"> </w:t>
      </w:r>
      <w:r>
        <w:rPr>
          <w:spacing w:val="-2"/>
        </w:rPr>
        <w:t>Commissioner</w:t>
      </w:r>
      <w:r>
        <w:rPr>
          <w:spacing w:val="-7"/>
        </w:rPr>
        <w:t xml:space="preserve"> </w:t>
      </w:r>
      <w:r>
        <w:rPr>
          <w:spacing w:val="-2"/>
        </w:rPr>
        <w:t xml:space="preserve">review, </w:t>
      </w:r>
      <w:r>
        <w:t xml:space="preserve">participation, approval, and impactful departmental and </w:t>
      </w:r>
      <w:r>
        <w:t>operational issues.</w:t>
      </w:r>
    </w:p>
    <w:p w14:paraId="46369B23" w14:textId="77777777" w:rsidR="006C3356" w:rsidRDefault="006C3356">
      <w:pPr>
        <w:pStyle w:val="BodyText"/>
        <w:spacing w:before="17" w:line="254" w:lineRule="auto"/>
        <w:ind w:left="963" w:right="799"/>
      </w:pPr>
    </w:p>
    <w:p w14:paraId="3917674A" w14:textId="2A8EC776" w:rsidR="006C3356" w:rsidRDefault="006C3356">
      <w:pPr>
        <w:pStyle w:val="BodyText"/>
        <w:spacing w:before="17" w:line="254" w:lineRule="auto"/>
        <w:ind w:left="963" w:right="799"/>
      </w:pPr>
      <w:r>
        <w:t xml:space="preserve">1. HR Director May requested a non-FMLA leave of absence for a CCEMS employee due to medical issues. May said she imagines this employee will need four weeks, but she wanted to approve them for eight weeks just in case. </w:t>
      </w:r>
    </w:p>
    <w:p w14:paraId="48AB617A" w14:textId="77777777" w:rsidR="006C3356" w:rsidRDefault="006C3356">
      <w:pPr>
        <w:pStyle w:val="BodyText"/>
        <w:spacing w:before="17" w:line="254" w:lineRule="auto"/>
        <w:ind w:left="963" w:right="799"/>
      </w:pPr>
    </w:p>
    <w:p w14:paraId="5A4151F9" w14:textId="77777777" w:rsidR="006C3356" w:rsidRDefault="006C3356">
      <w:pPr>
        <w:pStyle w:val="BodyText"/>
        <w:spacing w:before="17" w:line="254" w:lineRule="auto"/>
        <w:ind w:left="963" w:right="799"/>
        <w:rPr>
          <w:b/>
          <w:bCs/>
        </w:rPr>
      </w:pPr>
      <w:r>
        <w:rPr>
          <w:b/>
          <w:bCs/>
        </w:rPr>
        <w:t xml:space="preserve">Commissioner Wozmak made a motion to approve the non-FMLA leave of absence. Commissioner Englund seconded. Upon a roll call vote the motion passed </w:t>
      </w:r>
    </w:p>
    <w:p w14:paraId="0B85D7F2" w14:textId="16F2B4F8" w:rsidR="006C3356" w:rsidRDefault="006C3356">
      <w:pPr>
        <w:pStyle w:val="BodyText"/>
        <w:spacing w:before="17" w:line="254" w:lineRule="auto"/>
        <w:ind w:left="963" w:right="799"/>
        <w:rPr>
          <w:b/>
          <w:bCs/>
        </w:rPr>
      </w:pPr>
      <w:r>
        <w:rPr>
          <w:b/>
          <w:bCs/>
        </w:rPr>
        <w:t xml:space="preserve">unanimously. </w:t>
      </w:r>
    </w:p>
    <w:p w14:paraId="2CCDA075" w14:textId="77777777" w:rsidR="006C3356" w:rsidRDefault="006C3356">
      <w:pPr>
        <w:pStyle w:val="BodyText"/>
        <w:spacing w:before="17" w:line="254" w:lineRule="auto"/>
        <w:ind w:left="963" w:right="799"/>
        <w:rPr>
          <w:b/>
          <w:bCs/>
        </w:rPr>
      </w:pPr>
    </w:p>
    <w:p w14:paraId="512BBF34" w14:textId="70454801" w:rsidR="006C3356" w:rsidRDefault="006C3356" w:rsidP="006C3356">
      <w:pPr>
        <w:pStyle w:val="BodyText"/>
        <w:spacing w:before="17" w:line="254" w:lineRule="auto"/>
        <w:ind w:left="963" w:right="799"/>
      </w:pPr>
      <w:r>
        <w:t xml:space="preserve">2. HR Director May requested a non-FMLA leave of absence for a CCEMS employee due to medical issues. May said she imagines this employee will need a full eight weeks of leave. </w:t>
      </w:r>
    </w:p>
    <w:p w14:paraId="5D284564" w14:textId="77777777" w:rsidR="006C3356" w:rsidRDefault="006C3356" w:rsidP="006C3356">
      <w:pPr>
        <w:pStyle w:val="BodyText"/>
        <w:spacing w:before="17" w:line="254" w:lineRule="auto"/>
        <w:ind w:left="963" w:right="799"/>
      </w:pPr>
    </w:p>
    <w:p w14:paraId="5391114C" w14:textId="77777777" w:rsidR="006C3356" w:rsidRDefault="006C3356" w:rsidP="006C3356">
      <w:pPr>
        <w:pStyle w:val="BodyText"/>
        <w:spacing w:before="17" w:line="254" w:lineRule="auto"/>
        <w:ind w:left="963" w:right="799"/>
        <w:rPr>
          <w:b/>
          <w:bCs/>
        </w:rPr>
      </w:pPr>
      <w:r>
        <w:rPr>
          <w:b/>
          <w:bCs/>
        </w:rPr>
        <w:t xml:space="preserve">Commissioner Wozmak made a motion to approve the non-FMLA leave of absence. Commissioner Englund seconded. Upon a roll call vote the motion passed </w:t>
      </w:r>
    </w:p>
    <w:p w14:paraId="73886B80" w14:textId="7458EDD2" w:rsidR="006C3356" w:rsidRPr="006C3356" w:rsidRDefault="006C3356" w:rsidP="006C3356">
      <w:pPr>
        <w:pStyle w:val="BodyText"/>
        <w:spacing w:before="17" w:line="254" w:lineRule="auto"/>
        <w:ind w:left="963" w:right="799"/>
        <w:rPr>
          <w:b/>
          <w:bCs/>
        </w:rPr>
      </w:pPr>
      <w:r>
        <w:rPr>
          <w:b/>
          <w:bCs/>
        </w:rPr>
        <w:t xml:space="preserve">unanimously. </w:t>
      </w:r>
    </w:p>
    <w:p w14:paraId="57B0976A" w14:textId="77777777" w:rsidR="00F73622" w:rsidRDefault="00725BEC">
      <w:pPr>
        <w:pStyle w:val="ListParagraph"/>
        <w:numPr>
          <w:ilvl w:val="0"/>
          <w:numId w:val="1"/>
        </w:numPr>
        <w:tabs>
          <w:tab w:val="left" w:pos="975"/>
        </w:tabs>
        <w:spacing w:before="207"/>
        <w:ind w:left="975" w:hanging="605"/>
        <w:jc w:val="left"/>
        <w:rPr>
          <w:b/>
          <w:sz w:val="24"/>
          <w:u w:val="none"/>
        </w:rPr>
      </w:pPr>
      <w:r>
        <w:rPr>
          <w:b/>
          <w:sz w:val="24"/>
        </w:rPr>
        <w:lastRenderedPageBreak/>
        <w:t>Scheduled</w:t>
      </w:r>
      <w:r>
        <w:rPr>
          <w:b/>
          <w:spacing w:val="-13"/>
          <w:sz w:val="24"/>
        </w:rPr>
        <w:t xml:space="preserve"> </w:t>
      </w:r>
      <w:r>
        <w:rPr>
          <w:b/>
          <w:spacing w:val="-4"/>
          <w:sz w:val="24"/>
        </w:rPr>
        <w:t>Items</w:t>
      </w:r>
    </w:p>
    <w:p w14:paraId="2CADA762" w14:textId="77777777" w:rsidR="00F73622" w:rsidRDefault="00F73622">
      <w:pPr>
        <w:pStyle w:val="BodyText"/>
        <w:spacing w:before="46"/>
        <w:rPr>
          <w:b/>
        </w:rPr>
      </w:pPr>
    </w:p>
    <w:p w14:paraId="1CFB2755" w14:textId="77777777" w:rsidR="00F73622" w:rsidRDefault="00725BEC">
      <w:pPr>
        <w:pStyle w:val="BodyText"/>
        <w:ind w:left="963"/>
      </w:pPr>
      <w:r>
        <w:t>Master</w:t>
      </w:r>
      <w:r>
        <w:rPr>
          <w:spacing w:val="-9"/>
        </w:rPr>
        <w:t xml:space="preserve"> </w:t>
      </w:r>
      <w:r>
        <w:t>Agenda</w:t>
      </w:r>
      <w:r>
        <w:rPr>
          <w:spacing w:val="-3"/>
        </w:rPr>
        <w:t xml:space="preserve"> </w:t>
      </w:r>
      <w:r>
        <w:t>Item</w:t>
      </w:r>
      <w:r>
        <w:rPr>
          <w:spacing w:val="-3"/>
        </w:rPr>
        <w:t xml:space="preserve"> </w:t>
      </w:r>
      <w:r>
        <w:t>#1224:</w:t>
      </w:r>
      <w:r>
        <w:rPr>
          <w:spacing w:val="-4"/>
        </w:rPr>
        <w:t xml:space="preserve"> </w:t>
      </w:r>
      <w:r>
        <w:t>Request</w:t>
      </w:r>
      <w:r>
        <w:rPr>
          <w:spacing w:val="-4"/>
        </w:rPr>
        <w:t xml:space="preserve"> </w:t>
      </w:r>
      <w:r>
        <w:t>for</w:t>
      </w:r>
      <w:r>
        <w:rPr>
          <w:spacing w:val="-5"/>
        </w:rPr>
        <w:t xml:space="preserve"> </w:t>
      </w:r>
      <w:r>
        <w:t>County</w:t>
      </w:r>
      <w:r>
        <w:rPr>
          <w:spacing w:val="-4"/>
        </w:rPr>
        <w:t xml:space="preserve"> </w:t>
      </w:r>
      <w:r>
        <w:t>Treasurer</w:t>
      </w:r>
      <w:r>
        <w:rPr>
          <w:spacing w:val="-4"/>
        </w:rPr>
        <w:t xml:space="preserve"> </w:t>
      </w:r>
      <w:r>
        <w:t>to</w:t>
      </w:r>
      <w:r>
        <w:rPr>
          <w:spacing w:val="-4"/>
        </w:rPr>
        <w:t xml:space="preserve"> </w:t>
      </w:r>
      <w:r>
        <w:t>attend</w:t>
      </w:r>
      <w:r>
        <w:rPr>
          <w:spacing w:val="-3"/>
        </w:rPr>
        <w:t xml:space="preserve"> </w:t>
      </w:r>
      <w:r>
        <w:t>the</w:t>
      </w:r>
      <w:r>
        <w:rPr>
          <w:spacing w:val="-3"/>
        </w:rPr>
        <w:t xml:space="preserve"> </w:t>
      </w:r>
      <w:r>
        <w:t>Delegation</w:t>
      </w:r>
      <w:r>
        <w:rPr>
          <w:spacing w:val="-4"/>
        </w:rPr>
        <w:t xml:space="preserve"> </w:t>
      </w:r>
      <w:r>
        <w:t xml:space="preserve">Executive Committee Meeting on December 9th for 2025 TAN </w:t>
      </w:r>
      <w:r>
        <w:t>Borrowing– S. Trombly</w:t>
      </w:r>
    </w:p>
    <w:p w14:paraId="6A209B5A" w14:textId="77777777" w:rsidR="00F73622" w:rsidRDefault="00725BEC">
      <w:pPr>
        <w:spacing w:before="28" w:line="235" w:lineRule="auto"/>
        <w:ind w:left="963"/>
        <w:rPr>
          <w:b/>
          <w:sz w:val="24"/>
        </w:rPr>
      </w:pPr>
      <w:r>
        <w:rPr>
          <w:b/>
          <w:sz w:val="24"/>
        </w:rPr>
        <w:t>Action</w:t>
      </w:r>
      <w:r>
        <w:rPr>
          <w:b/>
          <w:spacing w:val="-8"/>
          <w:sz w:val="24"/>
        </w:rPr>
        <w:t xml:space="preserve"> </w:t>
      </w:r>
      <w:r>
        <w:rPr>
          <w:b/>
          <w:sz w:val="24"/>
        </w:rPr>
        <w:t>Expected:</w:t>
      </w:r>
      <w:r>
        <w:rPr>
          <w:b/>
          <w:spacing w:val="-6"/>
          <w:sz w:val="24"/>
        </w:rPr>
        <w:t xml:space="preserve"> </w:t>
      </w:r>
      <w:r>
        <w:rPr>
          <w:b/>
          <w:sz w:val="24"/>
        </w:rPr>
        <w:t>Signing</w:t>
      </w:r>
      <w:r>
        <w:rPr>
          <w:b/>
          <w:spacing w:val="-3"/>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letter</w:t>
      </w:r>
      <w:r>
        <w:rPr>
          <w:b/>
          <w:spacing w:val="-4"/>
          <w:sz w:val="24"/>
        </w:rPr>
        <w:t xml:space="preserve"> </w:t>
      </w:r>
      <w:r>
        <w:rPr>
          <w:b/>
          <w:sz w:val="24"/>
        </w:rPr>
        <w:t>requesting</w:t>
      </w:r>
      <w:r>
        <w:rPr>
          <w:b/>
          <w:spacing w:val="-3"/>
          <w:sz w:val="24"/>
        </w:rPr>
        <w:t xml:space="preserve"> </w:t>
      </w:r>
      <w:r>
        <w:rPr>
          <w:b/>
          <w:sz w:val="24"/>
        </w:rPr>
        <w:t>the</w:t>
      </w:r>
      <w:r>
        <w:rPr>
          <w:b/>
          <w:spacing w:val="-2"/>
          <w:sz w:val="24"/>
        </w:rPr>
        <w:t xml:space="preserve"> </w:t>
      </w:r>
      <w:r>
        <w:rPr>
          <w:b/>
          <w:sz w:val="24"/>
        </w:rPr>
        <w:t>County</w:t>
      </w:r>
      <w:r>
        <w:rPr>
          <w:b/>
          <w:spacing w:val="-3"/>
          <w:sz w:val="24"/>
        </w:rPr>
        <w:t xml:space="preserve"> </w:t>
      </w:r>
      <w:r>
        <w:rPr>
          <w:b/>
          <w:sz w:val="24"/>
        </w:rPr>
        <w:t>Treasurer’s</w:t>
      </w:r>
      <w:r>
        <w:rPr>
          <w:b/>
          <w:spacing w:val="-3"/>
          <w:sz w:val="24"/>
        </w:rPr>
        <w:t xml:space="preserve"> </w:t>
      </w:r>
      <w:r>
        <w:rPr>
          <w:b/>
          <w:sz w:val="24"/>
        </w:rPr>
        <w:t>presence</w:t>
      </w:r>
      <w:r>
        <w:rPr>
          <w:b/>
          <w:spacing w:val="-3"/>
          <w:sz w:val="24"/>
        </w:rPr>
        <w:t xml:space="preserve"> </w:t>
      </w:r>
      <w:r>
        <w:rPr>
          <w:b/>
          <w:sz w:val="24"/>
        </w:rPr>
        <w:t>at</w:t>
      </w:r>
      <w:r>
        <w:rPr>
          <w:b/>
          <w:spacing w:val="-3"/>
          <w:sz w:val="24"/>
        </w:rPr>
        <w:t xml:space="preserve"> </w:t>
      </w:r>
      <w:r>
        <w:rPr>
          <w:b/>
          <w:sz w:val="24"/>
        </w:rPr>
        <w:t>the December 9</w:t>
      </w:r>
      <w:proofErr w:type="spellStart"/>
      <w:r>
        <w:rPr>
          <w:b/>
          <w:position w:val="8"/>
          <w:sz w:val="16"/>
        </w:rPr>
        <w:t>th</w:t>
      </w:r>
      <w:proofErr w:type="spellEnd"/>
      <w:r>
        <w:rPr>
          <w:b/>
          <w:spacing w:val="40"/>
          <w:position w:val="8"/>
          <w:sz w:val="16"/>
        </w:rPr>
        <w:t xml:space="preserve"> </w:t>
      </w:r>
      <w:r>
        <w:rPr>
          <w:b/>
          <w:sz w:val="24"/>
        </w:rPr>
        <w:t>Executive Committee Meeting.</w:t>
      </w:r>
    </w:p>
    <w:p w14:paraId="1796FCB5" w14:textId="77777777" w:rsidR="006C3356" w:rsidRDefault="006C3356">
      <w:pPr>
        <w:spacing w:before="28" w:line="235" w:lineRule="auto"/>
        <w:ind w:left="963"/>
        <w:rPr>
          <w:b/>
          <w:sz w:val="24"/>
        </w:rPr>
      </w:pPr>
    </w:p>
    <w:p w14:paraId="3799B6E8" w14:textId="77777777" w:rsidR="006C3356" w:rsidRDefault="006C3356" w:rsidP="006C3356">
      <w:pPr>
        <w:spacing w:before="28" w:line="235" w:lineRule="auto"/>
        <w:ind w:left="963"/>
        <w:rPr>
          <w:bCs/>
          <w:sz w:val="24"/>
        </w:rPr>
      </w:pPr>
      <w:r>
        <w:rPr>
          <w:bCs/>
          <w:sz w:val="24"/>
        </w:rPr>
        <w:t xml:space="preserve">1. Finance Director Trombly explained that this letter is sent to the County Treasurer to attend the December Executive Committee meeting </w:t>
      </w:r>
      <w:proofErr w:type="gramStart"/>
      <w:r>
        <w:rPr>
          <w:bCs/>
          <w:sz w:val="24"/>
        </w:rPr>
        <w:t>in order to</w:t>
      </w:r>
      <w:proofErr w:type="gramEnd"/>
      <w:r>
        <w:rPr>
          <w:bCs/>
          <w:sz w:val="24"/>
        </w:rPr>
        <w:t xml:space="preserve"> approve the yearly borrowing in anticipation of taxes (TAN). </w:t>
      </w:r>
    </w:p>
    <w:p w14:paraId="7B0215DE" w14:textId="77777777" w:rsidR="006C3356" w:rsidRDefault="006C3356" w:rsidP="006C3356">
      <w:pPr>
        <w:spacing w:before="28" w:line="235" w:lineRule="auto"/>
        <w:ind w:left="963"/>
        <w:rPr>
          <w:bCs/>
          <w:sz w:val="24"/>
        </w:rPr>
      </w:pPr>
    </w:p>
    <w:p w14:paraId="0DA5A893" w14:textId="1F0AC3B1" w:rsidR="006C3356" w:rsidRDefault="006C3356" w:rsidP="006C3356">
      <w:pPr>
        <w:spacing w:before="28" w:line="235" w:lineRule="auto"/>
        <w:ind w:left="963"/>
        <w:rPr>
          <w:bCs/>
          <w:sz w:val="24"/>
        </w:rPr>
      </w:pPr>
      <w:r w:rsidRPr="006C3356">
        <w:rPr>
          <w:b/>
          <w:sz w:val="24"/>
        </w:rPr>
        <w:t>Commissioner Clark made a motion to approve the signing of the letter to request the presence of the County Treasurer at the December Executive Committee meeting to authorize borrowing in anticipation of taxes (TAN) for 2025. Commissioner Englund seconded. Upon a roll call vote the motion passed unanimously.</w:t>
      </w:r>
      <w:r>
        <w:rPr>
          <w:bCs/>
          <w:sz w:val="24"/>
        </w:rPr>
        <w:t xml:space="preserve"> </w:t>
      </w:r>
    </w:p>
    <w:p w14:paraId="14FC04E7" w14:textId="77777777" w:rsidR="006C3356" w:rsidRDefault="006C3356" w:rsidP="006C3356">
      <w:pPr>
        <w:spacing w:before="28" w:line="235" w:lineRule="auto"/>
        <w:ind w:left="963"/>
        <w:rPr>
          <w:bCs/>
          <w:sz w:val="24"/>
        </w:rPr>
      </w:pPr>
    </w:p>
    <w:p w14:paraId="066D6222" w14:textId="7872ADD0" w:rsidR="006C3356" w:rsidRPr="006C3356" w:rsidRDefault="006C3356" w:rsidP="006C3356">
      <w:pPr>
        <w:spacing w:before="28" w:line="235" w:lineRule="auto"/>
        <w:ind w:left="963"/>
        <w:rPr>
          <w:bCs/>
          <w:sz w:val="24"/>
        </w:rPr>
      </w:pPr>
      <w:r>
        <w:rPr>
          <w:bCs/>
          <w:sz w:val="24"/>
        </w:rPr>
        <w:t>Trombly noted that the current Treasurer, Chuck Weed, will attend the meeting on December 9</w:t>
      </w:r>
      <w:r w:rsidRPr="006C3356">
        <w:rPr>
          <w:bCs/>
          <w:sz w:val="24"/>
          <w:vertAlign w:val="superscript"/>
        </w:rPr>
        <w:t>th</w:t>
      </w:r>
      <w:r>
        <w:rPr>
          <w:bCs/>
          <w:sz w:val="24"/>
        </w:rPr>
        <w:t xml:space="preserve">, while the newly elected Treasurer for 2025-2026, Jack Wozmak, will also attend the meeting. </w:t>
      </w:r>
    </w:p>
    <w:p w14:paraId="7FF4C3BA" w14:textId="77777777" w:rsidR="00F73622" w:rsidRDefault="00F73622">
      <w:pPr>
        <w:pStyle w:val="BodyText"/>
        <w:spacing w:before="48"/>
        <w:rPr>
          <w:b/>
        </w:rPr>
      </w:pPr>
    </w:p>
    <w:p w14:paraId="6C05B652" w14:textId="77777777" w:rsidR="00F73622" w:rsidRDefault="00725BEC">
      <w:pPr>
        <w:pStyle w:val="BodyText"/>
        <w:ind w:left="963"/>
      </w:pPr>
      <w:r>
        <w:t>Master</w:t>
      </w:r>
      <w:r>
        <w:rPr>
          <w:spacing w:val="-9"/>
        </w:rPr>
        <w:t xml:space="preserve"> </w:t>
      </w:r>
      <w:r>
        <w:t>Agenda Item #1225:</w:t>
      </w:r>
      <w:r>
        <w:rPr>
          <w:spacing w:val="-1"/>
        </w:rPr>
        <w:t xml:space="preserve"> </w:t>
      </w:r>
      <w:r>
        <w:t>Request</w:t>
      </w:r>
      <w:r>
        <w:rPr>
          <w:spacing w:val="-1"/>
        </w:rPr>
        <w:t xml:space="preserve"> </w:t>
      </w:r>
      <w:r>
        <w:t>for</w:t>
      </w:r>
      <w:r>
        <w:rPr>
          <w:spacing w:val="-2"/>
        </w:rPr>
        <w:t xml:space="preserve"> </w:t>
      </w:r>
      <w:r>
        <w:t>a</w:t>
      </w:r>
      <w:r>
        <w:rPr>
          <w:spacing w:val="-2"/>
        </w:rPr>
        <w:t xml:space="preserve"> </w:t>
      </w:r>
      <w:r>
        <w:t>Transfer</w:t>
      </w:r>
      <w:r>
        <w:rPr>
          <w:spacing w:val="-1"/>
        </w:rPr>
        <w:t xml:space="preserve"> </w:t>
      </w:r>
      <w:r>
        <w:t>of</w:t>
      </w:r>
      <w:r>
        <w:rPr>
          <w:spacing w:val="-2"/>
        </w:rPr>
        <w:t xml:space="preserve"> </w:t>
      </w:r>
      <w:r>
        <w:t>Funds</w:t>
      </w:r>
      <w:r>
        <w:rPr>
          <w:spacing w:val="-1"/>
        </w:rPr>
        <w:t xml:space="preserve"> </w:t>
      </w:r>
      <w:r>
        <w:t>from</w:t>
      </w:r>
      <w:r>
        <w:rPr>
          <w:spacing w:val="-1"/>
        </w:rPr>
        <w:t xml:space="preserve"> </w:t>
      </w:r>
      <w:r>
        <w:t>County</w:t>
      </w:r>
      <w:r>
        <w:rPr>
          <w:spacing w:val="-1"/>
        </w:rPr>
        <w:t xml:space="preserve"> </w:t>
      </w:r>
      <w:r>
        <w:t>Generator</w:t>
      </w:r>
      <w:r>
        <w:rPr>
          <w:spacing w:val="-1"/>
        </w:rPr>
        <w:t xml:space="preserve"> </w:t>
      </w:r>
      <w:r>
        <w:t>Project</w:t>
      </w:r>
      <w:r>
        <w:rPr>
          <w:spacing w:val="-1"/>
        </w:rPr>
        <w:t xml:space="preserve"> </w:t>
      </w:r>
      <w:r>
        <w:rPr>
          <w:spacing w:val="-10"/>
        </w:rPr>
        <w:t>–</w:t>
      </w:r>
    </w:p>
    <w:p w14:paraId="32305C74" w14:textId="77777777" w:rsidR="00F73622" w:rsidRDefault="00725BEC">
      <w:pPr>
        <w:pStyle w:val="BodyText"/>
        <w:ind w:left="963"/>
      </w:pPr>
      <w:r>
        <w:t>R.</w:t>
      </w:r>
      <w:r>
        <w:rPr>
          <w:spacing w:val="-1"/>
        </w:rPr>
        <w:t xml:space="preserve"> </w:t>
      </w:r>
      <w:r>
        <w:rPr>
          <w:spacing w:val="-4"/>
        </w:rPr>
        <w:t>Hart</w:t>
      </w:r>
    </w:p>
    <w:p w14:paraId="0457A0F1" w14:textId="77777777" w:rsidR="00F73622" w:rsidRDefault="00725BEC">
      <w:pPr>
        <w:spacing w:before="24"/>
        <w:ind w:left="963"/>
        <w:rPr>
          <w:b/>
          <w:sz w:val="24"/>
        </w:rPr>
      </w:pPr>
      <w:r>
        <w:rPr>
          <w:b/>
          <w:sz w:val="24"/>
        </w:rPr>
        <w:t>Action</w:t>
      </w:r>
      <w:r>
        <w:rPr>
          <w:b/>
          <w:spacing w:val="-8"/>
          <w:sz w:val="24"/>
        </w:rPr>
        <w:t xml:space="preserve"> </w:t>
      </w:r>
      <w:r>
        <w:rPr>
          <w:b/>
          <w:sz w:val="24"/>
        </w:rPr>
        <w:t>Expected:</w:t>
      </w:r>
      <w:r>
        <w:rPr>
          <w:b/>
          <w:spacing w:val="-6"/>
          <w:sz w:val="24"/>
        </w:rPr>
        <w:t xml:space="preserve"> </w:t>
      </w:r>
      <w:r>
        <w:rPr>
          <w:b/>
          <w:sz w:val="24"/>
        </w:rPr>
        <w:t>To</w:t>
      </w:r>
      <w:r>
        <w:rPr>
          <w:b/>
          <w:spacing w:val="-3"/>
          <w:sz w:val="24"/>
        </w:rPr>
        <w:t xml:space="preserve"> </w:t>
      </w:r>
      <w:r>
        <w:rPr>
          <w:b/>
          <w:sz w:val="24"/>
        </w:rPr>
        <w:t>vote</w:t>
      </w:r>
      <w:r>
        <w:rPr>
          <w:b/>
          <w:spacing w:val="-4"/>
          <w:sz w:val="24"/>
        </w:rPr>
        <w:t xml:space="preserve"> </w:t>
      </w:r>
      <w:r>
        <w:rPr>
          <w:b/>
          <w:sz w:val="24"/>
        </w:rPr>
        <w:t>on</w:t>
      </w:r>
      <w:r>
        <w:rPr>
          <w:b/>
          <w:spacing w:val="-3"/>
          <w:sz w:val="24"/>
        </w:rPr>
        <w:t xml:space="preserve"> </w:t>
      </w:r>
      <w:r>
        <w:rPr>
          <w:b/>
          <w:sz w:val="24"/>
        </w:rPr>
        <w:t>the</w:t>
      </w:r>
      <w:r>
        <w:rPr>
          <w:b/>
          <w:spacing w:val="-4"/>
          <w:sz w:val="24"/>
        </w:rPr>
        <w:t xml:space="preserve"> </w:t>
      </w:r>
      <w:r>
        <w:rPr>
          <w:b/>
          <w:sz w:val="24"/>
        </w:rPr>
        <w:t>transfer</w:t>
      </w:r>
      <w:r>
        <w:rPr>
          <w:b/>
          <w:spacing w:val="-4"/>
          <w:sz w:val="24"/>
        </w:rPr>
        <w:t xml:space="preserve"> </w:t>
      </w:r>
      <w:r>
        <w:rPr>
          <w:b/>
          <w:sz w:val="24"/>
        </w:rPr>
        <w:t>of</w:t>
      </w:r>
      <w:r>
        <w:rPr>
          <w:b/>
          <w:spacing w:val="-2"/>
          <w:sz w:val="24"/>
        </w:rPr>
        <w:t xml:space="preserve"> </w:t>
      </w:r>
      <w:r>
        <w:rPr>
          <w:b/>
          <w:sz w:val="24"/>
        </w:rPr>
        <w:t>funds</w:t>
      </w:r>
      <w:r>
        <w:rPr>
          <w:b/>
          <w:spacing w:val="-3"/>
          <w:sz w:val="24"/>
        </w:rPr>
        <w:t xml:space="preserve"> </w:t>
      </w:r>
      <w:r>
        <w:rPr>
          <w:b/>
          <w:sz w:val="24"/>
        </w:rPr>
        <w:t>from</w:t>
      </w:r>
      <w:r>
        <w:rPr>
          <w:b/>
          <w:spacing w:val="-2"/>
          <w:sz w:val="24"/>
        </w:rPr>
        <w:t xml:space="preserve"> </w:t>
      </w:r>
      <w:r>
        <w:rPr>
          <w:b/>
          <w:sz w:val="24"/>
        </w:rPr>
        <w:t>the</w:t>
      </w:r>
      <w:r>
        <w:rPr>
          <w:b/>
          <w:spacing w:val="-3"/>
          <w:sz w:val="24"/>
        </w:rPr>
        <w:t xml:space="preserve"> </w:t>
      </w:r>
      <w:r>
        <w:rPr>
          <w:b/>
          <w:sz w:val="24"/>
        </w:rPr>
        <w:t>County</w:t>
      </w:r>
      <w:r>
        <w:rPr>
          <w:b/>
          <w:spacing w:val="-2"/>
          <w:sz w:val="24"/>
        </w:rPr>
        <w:t xml:space="preserve"> </w:t>
      </w:r>
      <w:r>
        <w:rPr>
          <w:b/>
          <w:sz w:val="24"/>
        </w:rPr>
        <w:t>generator</w:t>
      </w:r>
      <w:r>
        <w:rPr>
          <w:b/>
          <w:spacing w:val="-5"/>
          <w:sz w:val="24"/>
        </w:rPr>
        <w:t xml:space="preserve"> </w:t>
      </w:r>
      <w:r>
        <w:rPr>
          <w:b/>
          <w:sz w:val="24"/>
        </w:rPr>
        <w:t>project</w:t>
      </w:r>
      <w:r>
        <w:rPr>
          <w:b/>
          <w:spacing w:val="-3"/>
          <w:sz w:val="24"/>
        </w:rPr>
        <w:t xml:space="preserve"> </w:t>
      </w:r>
      <w:r>
        <w:rPr>
          <w:b/>
          <w:sz w:val="24"/>
        </w:rPr>
        <w:t>to HVAC update project.</w:t>
      </w:r>
    </w:p>
    <w:p w14:paraId="3CCD95B0" w14:textId="77777777" w:rsidR="006C3356" w:rsidRDefault="006C3356">
      <w:pPr>
        <w:spacing w:before="24"/>
        <w:ind w:left="963"/>
        <w:rPr>
          <w:b/>
          <w:sz w:val="24"/>
        </w:rPr>
      </w:pPr>
    </w:p>
    <w:p w14:paraId="4B170000" w14:textId="6C2B6D0A" w:rsidR="009F1F60" w:rsidRDefault="006C3356" w:rsidP="005C51BA">
      <w:pPr>
        <w:spacing w:before="24"/>
        <w:ind w:left="963"/>
        <w:rPr>
          <w:bCs/>
          <w:sz w:val="24"/>
        </w:rPr>
      </w:pPr>
      <w:r>
        <w:rPr>
          <w:bCs/>
          <w:sz w:val="24"/>
        </w:rPr>
        <w:t>1. Facilities Director Hart said the building of the offices within the County Attorney’s office requires newly placed fire protection systems and HVAC systems.</w:t>
      </w:r>
      <w:r w:rsidR="009F1F60">
        <w:rPr>
          <w:bCs/>
          <w:sz w:val="24"/>
        </w:rPr>
        <w:t xml:space="preserve"> </w:t>
      </w:r>
    </w:p>
    <w:p w14:paraId="5C738075" w14:textId="77777777" w:rsidR="009F1F60" w:rsidRDefault="009F1F60">
      <w:pPr>
        <w:spacing w:before="24"/>
        <w:ind w:left="963"/>
        <w:rPr>
          <w:bCs/>
          <w:sz w:val="24"/>
        </w:rPr>
      </w:pPr>
    </w:p>
    <w:p w14:paraId="56999C37" w14:textId="36C2348C" w:rsidR="009F1F60" w:rsidRPr="005C51BA" w:rsidRDefault="009F1F60">
      <w:pPr>
        <w:spacing w:before="24"/>
        <w:ind w:left="963"/>
        <w:rPr>
          <w:b/>
          <w:sz w:val="24"/>
        </w:rPr>
      </w:pPr>
      <w:r w:rsidRPr="005C51BA">
        <w:rPr>
          <w:b/>
          <w:sz w:val="24"/>
        </w:rPr>
        <w:t xml:space="preserve">Commissioner Englund made a motion to approve the transfer of funds to complete this project. Commissioner Englund seconded the motion. </w:t>
      </w:r>
      <w:r w:rsidR="005C51BA" w:rsidRPr="005C51BA">
        <w:rPr>
          <w:b/>
          <w:sz w:val="24"/>
        </w:rPr>
        <w:t xml:space="preserve">Upon a roll call vote the motion passed unanimously. </w:t>
      </w:r>
    </w:p>
    <w:p w14:paraId="30C5E603" w14:textId="77777777" w:rsidR="00F73622" w:rsidRDefault="00F73622">
      <w:pPr>
        <w:pStyle w:val="BodyText"/>
        <w:spacing w:before="45"/>
        <w:rPr>
          <w:b/>
        </w:rPr>
      </w:pPr>
    </w:p>
    <w:p w14:paraId="21246ABA" w14:textId="0D1F1786" w:rsidR="006C3356" w:rsidRDefault="00725BEC" w:rsidP="006C3356">
      <w:pPr>
        <w:spacing w:line="249" w:lineRule="auto"/>
        <w:ind w:left="963" w:right="662"/>
        <w:jc w:val="both"/>
        <w:rPr>
          <w:b/>
          <w:spacing w:val="-2"/>
          <w:sz w:val="24"/>
        </w:rPr>
      </w:pPr>
      <w:r>
        <w:rPr>
          <w:sz w:val="24"/>
        </w:rPr>
        <w:t>Master</w:t>
      </w:r>
      <w:r>
        <w:rPr>
          <w:spacing w:val="-10"/>
          <w:sz w:val="24"/>
        </w:rPr>
        <w:t xml:space="preserve"> </w:t>
      </w:r>
      <w:r>
        <w:rPr>
          <w:sz w:val="24"/>
        </w:rPr>
        <w:t>Agenda</w:t>
      </w:r>
      <w:r>
        <w:rPr>
          <w:spacing w:val="-3"/>
          <w:sz w:val="24"/>
        </w:rPr>
        <w:t xml:space="preserve"> </w:t>
      </w:r>
      <w:r>
        <w:rPr>
          <w:sz w:val="24"/>
        </w:rPr>
        <w:t>Item</w:t>
      </w:r>
      <w:r>
        <w:rPr>
          <w:spacing w:val="-3"/>
          <w:sz w:val="24"/>
        </w:rPr>
        <w:t xml:space="preserve"> </w:t>
      </w:r>
      <w:r>
        <w:rPr>
          <w:sz w:val="24"/>
        </w:rPr>
        <w:t>#1226:</w:t>
      </w:r>
      <w:r>
        <w:rPr>
          <w:spacing w:val="-4"/>
          <w:sz w:val="24"/>
        </w:rPr>
        <w:t xml:space="preserve"> </w:t>
      </w:r>
      <w:r>
        <w:rPr>
          <w:sz w:val="24"/>
        </w:rPr>
        <w:t>Presentation</w:t>
      </w:r>
      <w:r>
        <w:rPr>
          <w:spacing w:val="-4"/>
          <w:sz w:val="24"/>
        </w:rPr>
        <w:t xml:space="preserve"> </w:t>
      </w:r>
      <w:r>
        <w:rPr>
          <w:sz w:val="24"/>
        </w:rPr>
        <w:t>of</w:t>
      </w:r>
      <w:r>
        <w:rPr>
          <w:spacing w:val="-5"/>
          <w:sz w:val="24"/>
        </w:rPr>
        <w:t xml:space="preserve"> </w:t>
      </w:r>
      <w:r>
        <w:rPr>
          <w:sz w:val="24"/>
        </w:rPr>
        <w:t>Bid</w:t>
      </w:r>
      <w:r>
        <w:rPr>
          <w:spacing w:val="-4"/>
          <w:sz w:val="24"/>
        </w:rPr>
        <w:t xml:space="preserve"> </w:t>
      </w:r>
      <w:r>
        <w:rPr>
          <w:sz w:val="24"/>
        </w:rPr>
        <w:t>for</w:t>
      </w:r>
      <w:r>
        <w:rPr>
          <w:spacing w:val="-5"/>
          <w:sz w:val="24"/>
        </w:rPr>
        <w:t xml:space="preserve"> </w:t>
      </w:r>
      <w:r>
        <w:rPr>
          <w:sz w:val="24"/>
        </w:rPr>
        <w:t>Maplewood</w:t>
      </w:r>
      <w:r>
        <w:rPr>
          <w:spacing w:val="-4"/>
          <w:sz w:val="24"/>
        </w:rPr>
        <w:t xml:space="preserve"> </w:t>
      </w:r>
      <w:r>
        <w:rPr>
          <w:sz w:val="24"/>
        </w:rPr>
        <w:t>Generator</w:t>
      </w:r>
      <w:r>
        <w:rPr>
          <w:spacing w:val="-1"/>
          <w:sz w:val="24"/>
        </w:rPr>
        <w:t xml:space="preserve"> </w:t>
      </w:r>
      <w:r>
        <w:rPr>
          <w:sz w:val="24"/>
        </w:rPr>
        <w:t>–</w:t>
      </w:r>
      <w:r>
        <w:rPr>
          <w:spacing w:val="-4"/>
          <w:sz w:val="24"/>
        </w:rPr>
        <w:t xml:space="preserve"> </w:t>
      </w:r>
      <w:r>
        <w:rPr>
          <w:sz w:val="24"/>
        </w:rPr>
        <w:t>A.</w:t>
      </w:r>
      <w:r>
        <w:rPr>
          <w:spacing w:val="-4"/>
          <w:sz w:val="24"/>
        </w:rPr>
        <w:t xml:space="preserve"> </w:t>
      </w:r>
      <w:r>
        <w:rPr>
          <w:sz w:val="24"/>
        </w:rPr>
        <w:t xml:space="preserve">Newman </w:t>
      </w:r>
      <w:r>
        <w:rPr>
          <w:b/>
          <w:sz w:val="24"/>
        </w:rPr>
        <w:t>Action</w:t>
      </w:r>
      <w:r>
        <w:rPr>
          <w:b/>
          <w:spacing w:val="-7"/>
          <w:sz w:val="24"/>
        </w:rPr>
        <w:t xml:space="preserve"> </w:t>
      </w:r>
      <w:r>
        <w:rPr>
          <w:b/>
          <w:sz w:val="24"/>
        </w:rPr>
        <w:t>Expected:</w:t>
      </w:r>
      <w:r>
        <w:rPr>
          <w:b/>
          <w:spacing w:val="-5"/>
          <w:sz w:val="24"/>
        </w:rPr>
        <w:t xml:space="preserve"> </w:t>
      </w:r>
      <w:r>
        <w:rPr>
          <w:b/>
          <w:sz w:val="24"/>
        </w:rPr>
        <w:t>To</w:t>
      </w:r>
      <w:r>
        <w:rPr>
          <w:b/>
          <w:spacing w:val="-2"/>
          <w:sz w:val="24"/>
        </w:rPr>
        <w:t xml:space="preserve"> </w:t>
      </w:r>
      <w:r>
        <w:rPr>
          <w:b/>
          <w:sz w:val="24"/>
        </w:rPr>
        <w:t>vote</w:t>
      </w:r>
      <w:r>
        <w:rPr>
          <w:b/>
          <w:spacing w:val="-3"/>
          <w:sz w:val="24"/>
        </w:rPr>
        <w:t xml:space="preserve"> </w:t>
      </w:r>
      <w:r>
        <w:rPr>
          <w:b/>
          <w:sz w:val="24"/>
        </w:rPr>
        <w:t>on</w:t>
      </w:r>
      <w:r>
        <w:rPr>
          <w:b/>
          <w:spacing w:val="-2"/>
          <w:sz w:val="24"/>
        </w:rPr>
        <w:t xml:space="preserve"> </w:t>
      </w:r>
      <w:r>
        <w:rPr>
          <w:b/>
          <w:sz w:val="24"/>
        </w:rPr>
        <w:t>the</w:t>
      </w:r>
      <w:r>
        <w:rPr>
          <w:b/>
          <w:spacing w:val="-2"/>
          <w:sz w:val="24"/>
        </w:rPr>
        <w:t xml:space="preserve"> </w:t>
      </w:r>
      <w:r>
        <w:rPr>
          <w:b/>
          <w:sz w:val="24"/>
        </w:rPr>
        <w:t>acceptance</w:t>
      </w:r>
      <w:r>
        <w:rPr>
          <w:b/>
          <w:spacing w:val="-4"/>
          <w:sz w:val="24"/>
        </w:rPr>
        <w:t xml:space="preserve"> </w:t>
      </w:r>
      <w:r>
        <w:rPr>
          <w:b/>
          <w:sz w:val="24"/>
        </w:rPr>
        <w:t>of</w:t>
      </w:r>
      <w:r>
        <w:rPr>
          <w:b/>
          <w:spacing w:val="-1"/>
          <w:sz w:val="24"/>
        </w:rPr>
        <w:t xml:space="preserve"> </w:t>
      </w:r>
      <w:r>
        <w:rPr>
          <w:b/>
          <w:sz w:val="24"/>
        </w:rPr>
        <w:t>the</w:t>
      </w:r>
      <w:r>
        <w:rPr>
          <w:b/>
          <w:spacing w:val="-3"/>
          <w:sz w:val="24"/>
        </w:rPr>
        <w:t xml:space="preserve"> </w:t>
      </w:r>
      <w:r>
        <w:rPr>
          <w:b/>
          <w:sz w:val="24"/>
        </w:rPr>
        <w:t>presented</w:t>
      </w:r>
      <w:r>
        <w:rPr>
          <w:b/>
          <w:spacing w:val="-2"/>
          <w:sz w:val="24"/>
        </w:rPr>
        <w:t xml:space="preserve"> </w:t>
      </w:r>
      <w:r>
        <w:rPr>
          <w:b/>
          <w:sz w:val="24"/>
        </w:rPr>
        <w:t>bid</w:t>
      </w:r>
      <w:r>
        <w:rPr>
          <w:b/>
          <w:spacing w:val="-1"/>
          <w:sz w:val="24"/>
        </w:rPr>
        <w:t xml:space="preserve"> </w:t>
      </w:r>
      <w:r>
        <w:rPr>
          <w:b/>
          <w:sz w:val="24"/>
        </w:rPr>
        <w:t>for</w:t>
      </w:r>
      <w:r>
        <w:rPr>
          <w:b/>
          <w:spacing w:val="-4"/>
          <w:sz w:val="24"/>
        </w:rPr>
        <w:t xml:space="preserve"> </w:t>
      </w:r>
      <w:r>
        <w:rPr>
          <w:b/>
          <w:sz w:val="24"/>
        </w:rPr>
        <w:t>the</w:t>
      </w:r>
      <w:r>
        <w:rPr>
          <w:b/>
          <w:spacing w:val="-3"/>
          <w:sz w:val="24"/>
        </w:rPr>
        <w:t xml:space="preserve"> </w:t>
      </w:r>
      <w:r>
        <w:rPr>
          <w:b/>
          <w:sz w:val="24"/>
        </w:rPr>
        <w:t xml:space="preserve">Maplewood </w:t>
      </w:r>
      <w:r>
        <w:rPr>
          <w:b/>
          <w:spacing w:val="-2"/>
          <w:sz w:val="24"/>
        </w:rPr>
        <w:t>generator.</w:t>
      </w:r>
    </w:p>
    <w:p w14:paraId="18E77412" w14:textId="77777777" w:rsidR="005C51BA" w:rsidRDefault="005C51BA" w:rsidP="006C3356">
      <w:pPr>
        <w:spacing w:line="249" w:lineRule="auto"/>
        <w:ind w:left="963" w:right="662"/>
        <w:jc w:val="both"/>
        <w:rPr>
          <w:b/>
          <w:spacing w:val="-2"/>
          <w:sz w:val="24"/>
        </w:rPr>
      </w:pPr>
    </w:p>
    <w:p w14:paraId="35C82EDD" w14:textId="4179E5F0" w:rsidR="005C51BA" w:rsidRDefault="00577BE6" w:rsidP="006C3356">
      <w:pPr>
        <w:spacing w:line="249" w:lineRule="auto"/>
        <w:ind w:left="963" w:right="662"/>
        <w:jc w:val="both"/>
        <w:rPr>
          <w:bCs/>
          <w:spacing w:val="-2"/>
          <w:sz w:val="24"/>
        </w:rPr>
      </w:pPr>
      <w:r>
        <w:rPr>
          <w:bCs/>
          <w:spacing w:val="-2"/>
          <w:sz w:val="24"/>
        </w:rPr>
        <w:t>1. Maplewood Facilities Director Newman said during the construction project that occurred in 2019 the generators were placed appropriately</w:t>
      </w:r>
      <w:r w:rsidR="008C287C">
        <w:rPr>
          <w:bCs/>
          <w:spacing w:val="-2"/>
          <w:sz w:val="24"/>
        </w:rPr>
        <w:t>. Currently, the power needs have increased, and the generators are down by about 30%.</w:t>
      </w:r>
    </w:p>
    <w:p w14:paraId="7280D46E" w14:textId="77777777" w:rsidR="00577BE6" w:rsidRDefault="00577BE6" w:rsidP="006C3356">
      <w:pPr>
        <w:spacing w:line="249" w:lineRule="auto"/>
        <w:ind w:left="963" w:right="662"/>
        <w:jc w:val="both"/>
        <w:rPr>
          <w:bCs/>
          <w:spacing w:val="-2"/>
          <w:sz w:val="24"/>
        </w:rPr>
      </w:pPr>
    </w:p>
    <w:p w14:paraId="0409C686" w14:textId="76E06232" w:rsidR="00577BE6" w:rsidRDefault="00577BE6" w:rsidP="006C3356">
      <w:pPr>
        <w:spacing w:line="249" w:lineRule="auto"/>
        <w:ind w:left="963" w:right="662"/>
        <w:jc w:val="both"/>
        <w:rPr>
          <w:bCs/>
          <w:spacing w:val="-2"/>
          <w:sz w:val="24"/>
        </w:rPr>
      </w:pPr>
      <w:r>
        <w:rPr>
          <w:bCs/>
          <w:spacing w:val="-2"/>
          <w:sz w:val="24"/>
        </w:rPr>
        <w:t>Newman said the bid is $13</w:t>
      </w:r>
      <w:r w:rsidR="008C287C">
        <w:rPr>
          <w:bCs/>
          <w:spacing w:val="-2"/>
          <w:sz w:val="24"/>
        </w:rPr>
        <w:t>3</w:t>
      </w:r>
      <w:r>
        <w:rPr>
          <w:bCs/>
          <w:spacing w:val="-2"/>
          <w:sz w:val="24"/>
        </w:rPr>
        <w:t xml:space="preserve">,100. </w:t>
      </w:r>
    </w:p>
    <w:p w14:paraId="16F0351C" w14:textId="77777777" w:rsidR="008C287C" w:rsidRDefault="008C287C" w:rsidP="006C3356">
      <w:pPr>
        <w:spacing w:line="249" w:lineRule="auto"/>
        <w:ind w:left="963" w:right="662"/>
        <w:jc w:val="both"/>
        <w:rPr>
          <w:bCs/>
          <w:spacing w:val="-2"/>
          <w:sz w:val="24"/>
        </w:rPr>
      </w:pPr>
    </w:p>
    <w:p w14:paraId="55C82E12" w14:textId="56104A5B" w:rsidR="008C287C" w:rsidRPr="008C287C" w:rsidRDefault="008C287C" w:rsidP="006C3356">
      <w:pPr>
        <w:spacing w:line="249" w:lineRule="auto"/>
        <w:ind w:left="963" w:right="662"/>
        <w:jc w:val="both"/>
        <w:rPr>
          <w:b/>
          <w:spacing w:val="-2"/>
          <w:sz w:val="24"/>
        </w:rPr>
      </w:pPr>
      <w:r w:rsidRPr="008C287C">
        <w:rPr>
          <w:b/>
          <w:spacing w:val="-2"/>
          <w:sz w:val="24"/>
        </w:rPr>
        <w:t>Commissioner Englund made a motion to approve the bid</w:t>
      </w:r>
      <w:r w:rsidR="009C1C46">
        <w:rPr>
          <w:b/>
          <w:spacing w:val="-2"/>
          <w:sz w:val="24"/>
        </w:rPr>
        <w:t xml:space="preserve"> </w:t>
      </w:r>
      <w:r w:rsidRPr="008C287C">
        <w:rPr>
          <w:b/>
          <w:spacing w:val="-2"/>
          <w:sz w:val="24"/>
        </w:rPr>
        <w:t>for the Maplewood Generator Project, and was seconded by Commissioner Clark. Upon a roll call vote the motion passed unanimously.</w:t>
      </w:r>
    </w:p>
    <w:p w14:paraId="68FB2871" w14:textId="77777777" w:rsidR="00F73622" w:rsidRDefault="00F73622">
      <w:pPr>
        <w:pStyle w:val="BodyText"/>
        <w:spacing w:before="37"/>
        <w:rPr>
          <w:b/>
        </w:rPr>
      </w:pPr>
    </w:p>
    <w:p w14:paraId="5969CA65" w14:textId="77777777" w:rsidR="006C3356" w:rsidRDefault="00725BEC" w:rsidP="006C3356">
      <w:pPr>
        <w:pStyle w:val="BodyText"/>
        <w:ind w:left="963" w:right="799"/>
        <w:rPr>
          <w:spacing w:val="-2"/>
        </w:rPr>
      </w:pPr>
      <w:r>
        <w:t>Master</w:t>
      </w:r>
      <w:r>
        <w:rPr>
          <w:spacing w:val="-9"/>
        </w:rPr>
        <w:t xml:space="preserve"> </w:t>
      </w:r>
      <w:r>
        <w:t>Agenda</w:t>
      </w:r>
      <w:r>
        <w:rPr>
          <w:spacing w:val="-3"/>
        </w:rPr>
        <w:t xml:space="preserve"> </w:t>
      </w:r>
      <w:r>
        <w:t>Item</w:t>
      </w:r>
      <w:r>
        <w:rPr>
          <w:spacing w:val="-3"/>
        </w:rPr>
        <w:t xml:space="preserve"> </w:t>
      </w:r>
      <w:r>
        <w:t>#1227:</w:t>
      </w:r>
      <w:r>
        <w:rPr>
          <w:spacing w:val="-4"/>
        </w:rPr>
        <w:t xml:space="preserve"> </w:t>
      </w:r>
      <w:r>
        <w:t>Request</w:t>
      </w:r>
      <w:r>
        <w:rPr>
          <w:spacing w:val="-4"/>
        </w:rPr>
        <w:t xml:space="preserve"> </w:t>
      </w:r>
      <w:r>
        <w:t>to</w:t>
      </w:r>
      <w:r>
        <w:rPr>
          <w:spacing w:val="-4"/>
        </w:rPr>
        <w:t xml:space="preserve"> </w:t>
      </w:r>
      <w:r>
        <w:t>Complete</w:t>
      </w:r>
      <w:r>
        <w:rPr>
          <w:spacing w:val="-7"/>
        </w:rPr>
        <w:t xml:space="preserve"> </w:t>
      </w:r>
      <w:r>
        <w:t>Maplewood</w:t>
      </w:r>
      <w:r>
        <w:rPr>
          <w:spacing w:val="-5"/>
        </w:rPr>
        <w:t xml:space="preserve"> </w:t>
      </w:r>
      <w:r>
        <w:t>Bed</w:t>
      </w:r>
      <w:r>
        <w:rPr>
          <w:spacing w:val="-4"/>
        </w:rPr>
        <w:t xml:space="preserve"> </w:t>
      </w:r>
      <w:r>
        <w:t>Frame</w:t>
      </w:r>
      <w:r>
        <w:rPr>
          <w:spacing w:val="-3"/>
        </w:rPr>
        <w:t xml:space="preserve"> </w:t>
      </w:r>
      <w:r>
        <w:t>Project</w:t>
      </w:r>
      <w:r>
        <w:rPr>
          <w:spacing w:val="-2"/>
        </w:rPr>
        <w:t xml:space="preserve"> </w:t>
      </w:r>
      <w:r>
        <w:t>–</w:t>
      </w:r>
      <w:r>
        <w:rPr>
          <w:spacing w:val="-4"/>
        </w:rPr>
        <w:t xml:space="preserve"> </w:t>
      </w:r>
      <w:r>
        <w:t xml:space="preserve">K. </w:t>
      </w:r>
      <w:proofErr w:type="spellStart"/>
      <w:r>
        <w:rPr>
          <w:spacing w:val="-2"/>
        </w:rPr>
        <w:t>Kindopp</w:t>
      </w:r>
      <w:proofErr w:type="spellEnd"/>
    </w:p>
    <w:p w14:paraId="386830C5" w14:textId="1023D69A" w:rsidR="008C287C" w:rsidRDefault="00725BEC" w:rsidP="008C287C">
      <w:pPr>
        <w:pStyle w:val="BodyText"/>
        <w:ind w:left="963" w:right="799"/>
        <w:rPr>
          <w:b/>
        </w:rPr>
      </w:pPr>
      <w:r>
        <w:rPr>
          <w:b/>
        </w:rPr>
        <w:lastRenderedPageBreak/>
        <w:t>Action</w:t>
      </w:r>
      <w:r>
        <w:rPr>
          <w:b/>
          <w:spacing w:val="-9"/>
        </w:rPr>
        <w:t xml:space="preserve"> </w:t>
      </w:r>
      <w:r>
        <w:rPr>
          <w:b/>
        </w:rPr>
        <w:t>Expected:</w:t>
      </w:r>
      <w:r>
        <w:rPr>
          <w:b/>
          <w:spacing w:val="-7"/>
        </w:rPr>
        <w:t xml:space="preserve"> </w:t>
      </w:r>
      <w:r>
        <w:rPr>
          <w:b/>
        </w:rPr>
        <w:t>To</w:t>
      </w:r>
      <w:r>
        <w:rPr>
          <w:b/>
          <w:spacing w:val="-4"/>
        </w:rPr>
        <w:t xml:space="preserve"> </w:t>
      </w:r>
      <w:r>
        <w:rPr>
          <w:b/>
        </w:rPr>
        <w:t>vote</w:t>
      </w:r>
      <w:r>
        <w:rPr>
          <w:b/>
          <w:spacing w:val="-5"/>
        </w:rPr>
        <w:t xml:space="preserve"> </w:t>
      </w:r>
      <w:r>
        <w:rPr>
          <w:b/>
        </w:rPr>
        <w:t>to</w:t>
      </w:r>
      <w:r>
        <w:rPr>
          <w:b/>
          <w:spacing w:val="-4"/>
        </w:rPr>
        <w:t xml:space="preserve"> </w:t>
      </w:r>
      <w:r>
        <w:rPr>
          <w:b/>
        </w:rPr>
        <w:t>approve</w:t>
      </w:r>
      <w:r>
        <w:rPr>
          <w:b/>
          <w:spacing w:val="-5"/>
        </w:rPr>
        <w:t xml:space="preserve"> </w:t>
      </w:r>
      <w:r>
        <w:rPr>
          <w:b/>
        </w:rPr>
        <w:t>the</w:t>
      </w:r>
      <w:r>
        <w:rPr>
          <w:b/>
          <w:spacing w:val="-3"/>
        </w:rPr>
        <w:t xml:space="preserve"> </w:t>
      </w:r>
      <w:r>
        <w:rPr>
          <w:b/>
        </w:rPr>
        <w:t>continuation</w:t>
      </w:r>
      <w:r>
        <w:rPr>
          <w:b/>
          <w:spacing w:val="-4"/>
        </w:rPr>
        <w:t xml:space="preserve"> </w:t>
      </w:r>
      <w:r>
        <w:rPr>
          <w:b/>
        </w:rPr>
        <w:t>of</w:t>
      </w:r>
      <w:r>
        <w:rPr>
          <w:b/>
          <w:spacing w:val="-4"/>
        </w:rPr>
        <w:t xml:space="preserve"> </w:t>
      </w:r>
      <w:r>
        <w:rPr>
          <w:b/>
        </w:rPr>
        <w:t>the</w:t>
      </w:r>
      <w:r>
        <w:rPr>
          <w:b/>
          <w:spacing w:val="-5"/>
        </w:rPr>
        <w:t xml:space="preserve"> </w:t>
      </w:r>
      <w:r>
        <w:rPr>
          <w:b/>
        </w:rPr>
        <w:t>Maplewood</w:t>
      </w:r>
      <w:r>
        <w:rPr>
          <w:b/>
          <w:spacing w:val="-1"/>
        </w:rPr>
        <w:t xml:space="preserve"> </w:t>
      </w:r>
      <w:r>
        <w:rPr>
          <w:b/>
        </w:rPr>
        <w:t>bedframe capital project.</w:t>
      </w:r>
    </w:p>
    <w:p w14:paraId="1311E309" w14:textId="77777777" w:rsidR="008C287C" w:rsidRDefault="008C287C" w:rsidP="008C287C">
      <w:pPr>
        <w:pStyle w:val="BodyText"/>
        <w:ind w:left="963" w:right="799"/>
        <w:rPr>
          <w:b/>
        </w:rPr>
      </w:pPr>
    </w:p>
    <w:p w14:paraId="13543E08" w14:textId="54240795" w:rsidR="008C287C" w:rsidRDefault="008C287C" w:rsidP="008C287C">
      <w:pPr>
        <w:pStyle w:val="BodyText"/>
        <w:ind w:left="963" w:right="799"/>
        <w:rPr>
          <w:bCs/>
        </w:rPr>
      </w:pPr>
      <w:r w:rsidRPr="008C287C">
        <w:rPr>
          <w:bCs/>
        </w:rPr>
        <w:t xml:space="preserve">1. </w:t>
      </w:r>
      <w:r w:rsidR="009C1C46">
        <w:rPr>
          <w:bCs/>
        </w:rPr>
        <w:t xml:space="preserve">Maplewood Administrator </w:t>
      </w:r>
      <w:proofErr w:type="spellStart"/>
      <w:r w:rsidR="009C1C46">
        <w:rPr>
          <w:bCs/>
        </w:rPr>
        <w:t>Kindopp</w:t>
      </w:r>
      <w:proofErr w:type="spellEnd"/>
      <w:r w:rsidR="009C1C46">
        <w:rPr>
          <w:bCs/>
        </w:rPr>
        <w:t xml:space="preserve"> brought forward a request to finish up the capital project of replacing Maplewood’s bedframes. The cost is $19,909.80. </w:t>
      </w:r>
    </w:p>
    <w:p w14:paraId="11BCF809" w14:textId="77777777" w:rsidR="009C1C46" w:rsidRDefault="009C1C46" w:rsidP="008C287C">
      <w:pPr>
        <w:pStyle w:val="BodyText"/>
        <w:ind w:left="963" w:right="799"/>
        <w:rPr>
          <w:bCs/>
        </w:rPr>
      </w:pPr>
    </w:p>
    <w:p w14:paraId="009341C2" w14:textId="3DB309FA" w:rsidR="009C1C46" w:rsidRPr="009C1C46" w:rsidRDefault="009C1C46" w:rsidP="009C1C46">
      <w:pPr>
        <w:spacing w:line="249" w:lineRule="auto"/>
        <w:ind w:left="963" w:right="662"/>
        <w:jc w:val="both"/>
        <w:rPr>
          <w:b/>
          <w:spacing w:val="-2"/>
          <w:sz w:val="24"/>
        </w:rPr>
      </w:pPr>
      <w:r w:rsidRPr="008C287C">
        <w:rPr>
          <w:b/>
          <w:spacing w:val="-2"/>
          <w:sz w:val="24"/>
        </w:rPr>
        <w:t xml:space="preserve">Commissioner Englund made a motion to approve the </w:t>
      </w:r>
      <w:r>
        <w:rPr>
          <w:b/>
          <w:spacing w:val="-2"/>
          <w:sz w:val="24"/>
        </w:rPr>
        <w:t>Maplewood Bedframe Capital Project</w:t>
      </w:r>
      <w:r w:rsidRPr="008C287C">
        <w:rPr>
          <w:b/>
          <w:spacing w:val="-2"/>
          <w:sz w:val="24"/>
        </w:rPr>
        <w:t>, and was seconded by Commissioner Clark. Upon a roll call vote the motion passed unanimously.</w:t>
      </w:r>
    </w:p>
    <w:p w14:paraId="62B5EB39" w14:textId="77777777" w:rsidR="00F73622" w:rsidRDefault="00F73622">
      <w:pPr>
        <w:pStyle w:val="BodyText"/>
        <w:spacing w:before="48"/>
        <w:rPr>
          <w:b/>
        </w:rPr>
      </w:pPr>
    </w:p>
    <w:p w14:paraId="780DD048" w14:textId="77777777" w:rsidR="00F73622" w:rsidRDefault="00725BEC">
      <w:pPr>
        <w:spacing w:line="249" w:lineRule="auto"/>
        <w:ind w:left="963" w:right="1111"/>
        <w:jc w:val="both"/>
        <w:rPr>
          <w:b/>
          <w:sz w:val="24"/>
        </w:rPr>
      </w:pPr>
      <w:r>
        <w:rPr>
          <w:sz w:val="24"/>
        </w:rPr>
        <w:t>Master</w:t>
      </w:r>
      <w:r>
        <w:rPr>
          <w:spacing w:val="-3"/>
          <w:sz w:val="24"/>
        </w:rPr>
        <w:t xml:space="preserve"> </w:t>
      </w:r>
      <w:r>
        <w:rPr>
          <w:sz w:val="24"/>
        </w:rPr>
        <w:t>Agenda</w:t>
      </w:r>
      <w:r>
        <w:rPr>
          <w:spacing w:val="-1"/>
          <w:sz w:val="24"/>
        </w:rPr>
        <w:t xml:space="preserve"> </w:t>
      </w:r>
      <w:r>
        <w:rPr>
          <w:sz w:val="24"/>
        </w:rPr>
        <w:t>Item</w:t>
      </w:r>
      <w:r>
        <w:rPr>
          <w:spacing w:val="-2"/>
          <w:sz w:val="24"/>
        </w:rPr>
        <w:t xml:space="preserve"> </w:t>
      </w:r>
      <w:r>
        <w:rPr>
          <w:sz w:val="24"/>
        </w:rPr>
        <w:t>#1228:</w:t>
      </w:r>
      <w:r>
        <w:rPr>
          <w:spacing w:val="-2"/>
          <w:sz w:val="24"/>
        </w:rPr>
        <w:t xml:space="preserve"> </w:t>
      </w:r>
      <w:r>
        <w:rPr>
          <w:sz w:val="24"/>
        </w:rPr>
        <w:t>–</w:t>
      </w:r>
      <w:r>
        <w:rPr>
          <w:spacing w:val="-2"/>
          <w:sz w:val="24"/>
        </w:rPr>
        <w:t xml:space="preserve"> </w:t>
      </w:r>
      <w:r>
        <w:rPr>
          <w:sz w:val="24"/>
        </w:rPr>
        <w:t>Annual</w:t>
      </w:r>
      <w:r>
        <w:rPr>
          <w:spacing w:val="-2"/>
          <w:sz w:val="24"/>
        </w:rPr>
        <w:t xml:space="preserve"> </w:t>
      </w:r>
      <w:r>
        <w:rPr>
          <w:sz w:val="24"/>
        </w:rPr>
        <w:t>Corporate</w:t>
      </w:r>
      <w:r>
        <w:rPr>
          <w:spacing w:val="-1"/>
          <w:sz w:val="24"/>
        </w:rPr>
        <w:t xml:space="preserve"> </w:t>
      </w:r>
      <w:r>
        <w:rPr>
          <w:sz w:val="24"/>
        </w:rPr>
        <w:t>Compliance</w:t>
      </w:r>
      <w:r>
        <w:rPr>
          <w:spacing w:val="-3"/>
          <w:sz w:val="24"/>
        </w:rPr>
        <w:t xml:space="preserve"> </w:t>
      </w:r>
      <w:r>
        <w:rPr>
          <w:sz w:val="24"/>
        </w:rPr>
        <w:t>Training -</w:t>
      </w:r>
      <w:r>
        <w:rPr>
          <w:spacing w:val="-3"/>
          <w:sz w:val="24"/>
        </w:rPr>
        <w:t xml:space="preserve"> </w:t>
      </w:r>
      <w:r>
        <w:rPr>
          <w:sz w:val="24"/>
        </w:rPr>
        <w:t>K.</w:t>
      </w:r>
      <w:r>
        <w:rPr>
          <w:spacing w:val="-2"/>
          <w:sz w:val="24"/>
        </w:rPr>
        <w:t xml:space="preserve"> </w:t>
      </w:r>
      <w:proofErr w:type="spellStart"/>
      <w:r>
        <w:rPr>
          <w:sz w:val="24"/>
        </w:rPr>
        <w:t>Kindopp</w:t>
      </w:r>
      <w:proofErr w:type="spellEnd"/>
      <w:r>
        <w:rPr>
          <w:sz w:val="24"/>
        </w:rPr>
        <w:t xml:space="preserve"> </w:t>
      </w:r>
      <w:r>
        <w:rPr>
          <w:b/>
          <w:sz w:val="24"/>
        </w:rPr>
        <w:t>Action</w:t>
      </w:r>
      <w:r>
        <w:rPr>
          <w:b/>
          <w:spacing w:val="-4"/>
          <w:sz w:val="24"/>
        </w:rPr>
        <w:t xml:space="preserve"> </w:t>
      </w:r>
      <w:r>
        <w:rPr>
          <w:b/>
          <w:sz w:val="24"/>
        </w:rPr>
        <w:t>Expected:</w:t>
      </w:r>
      <w:r>
        <w:rPr>
          <w:b/>
          <w:spacing w:val="-5"/>
          <w:sz w:val="24"/>
        </w:rPr>
        <w:t xml:space="preserve"> </w:t>
      </w:r>
      <w:r>
        <w:rPr>
          <w:b/>
          <w:sz w:val="24"/>
        </w:rPr>
        <w:t>To</w:t>
      </w:r>
      <w:r>
        <w:rPr>
          <w:b/>
          <w:spacing w:val="-4"/>
          <w:sz w:val="24"/>
        </w:rPr>
        <w:t xml:space="preserve"> </w:t>
      </w:r>
      <w:r>
        <w:rPr>
          <w:b/>
          <w:sz w:val="24"/>
        </w:rPr>
        <w:t>have</w:t>
      </w:r>
      <w:r>
        <w:rPr>
          <w:b/>
          <w:spacing w:val="-5"/>
          <w:sz w:val="24"/>
        </w:rPr>
        <w:t xml:space="preserve"> </w:t>
      </w:r>
      <w:r>
        <w:rPr>
          <w:b/>
          <w:sz w:val="24"/>
        </w:rPr>
        <w:t>the</w:t>
      </w:r>
      <w:r>
        <w:rPr>
          <w:b/>
          <w:spacing w:val="-4"/>
          <w:sz w:val="24"/>
        </w:rPr>
        <w:t xml:space="preserve"> </w:t>
      </w:r>
      <w:r>
        <w:rPr>
          <w:b/>
          <w:sz w:val="24"/>
        </w:rPr>
        <w:t>Commissioners</w:t>
      </w:r>
      <w:r>
        <w:rPr>
          <w:b/>
          <w:spacing w:val="-4"/>
          <w:sz w:val="24"/>
        </w:rPr>
        <w:t xml:space="preserve"> </w:t>
      </w:r>
      <w:r>
        <w:rPr>
          <w:b/>
          <w:sz w:val="24"/>
        </w:rPr>
        <w:t>take</w:t>
      </w:r>
      <w:r>
        <w:rPr>
          <w:b/>
          <w:spacing w:val="-4"/>
          <w:sz w:val="24"/>
        </w:rPr>
        <w:t xml:space="preserve"> </w:t>
      </w:r>
      <w:r>
        <w:rPr>
          <w:b/>
          <w:sz w:val="24"/>
        </w:rPr>
        <w:t>part</w:t>
      </w:r>
      <w:r>
        <w:rPr>
          <w:b/>
          <w:spacing w:val="-6"/>
          <w:sz w:val="24"/>
        </w:rPr>
        <w:t xml:space="preserve"> </w:t>
      </w:r>
      <w:r>
        <w:rPr>
          <w:b/>
          <w:sz w:val="24"/>
        </w:rPr>
        <w:t>in</w:t>
      </w:r>
      <w:r>
        <w:rPr>
          <w:b/>
          <w:spacing w:val="-3"/>
          <w:sz w:val="24"/>
        </w:rPr>
        <w:t xml:space="preserve"> </w:t>
      </w:r>
      <w:r>
        <w:rPr>
          <w:b/>
          <w:sz w:val="24"/>
        </w:rPr>
        <w:t>the</w:t>
      </w:r>
      <w:r>
        <w:rPr>
          <w:b/>
          <w:spacing w:val="-4"/>
          <w:sz w:val="24"/>
        </w:rPr>
        <w:t xml:space="preserve"> </w:t>
      </w:r>
      <w:r>
        <w:rPr>
          <w:b/>
          <w:sz w:val="24"/>
        </w:rPr>
        <w:t>annual</w:t>
      </w:r>
      <w:r>
        <w:rPr>
          <w:b/>
          <w:spacing w:val="-4"/>
          <w:sz w:val="24"/>
        </w:rPr>
        <w:t xml:space="preserve"> </w:t>
      </w:r>
      <w:r>
        <w:rPr>
          <w:b/>
          <w:sz w:val="24"/>
        </w:rPr>
        <w:t xml:space="preserve">corporate compliance </w:t>
      </w:r>
      <w:r>
        <w:rPr>
          <w:b/>
          <w:sz w:val="24"/>
        </w:rPr>
        <w:t>training.</w:t>
      </w:r>
    </w:p>
    <w:p w14:paraId="08977B8B" w14:textId="77777777" w:rsidR="006A72EB" w:rsidRDefault="006A72EB">
      <w:pPr>
        <w:spacing w:line="249" w:lineRule="auto"/>
        <w:ind w:left="963" w:right="1111"/>
        <w:jc w:val="both"/>
        <w:rPr>
          <w:b/>
          <w:sz w:val="24"/>
        </w:rPr>
      </w:pPr>
    </w:p>
    <w:p w14:paraId="495CA950" w14:textId="248D8C01" w:rsidR="006A72EB" w:rsidRPr="006A72EB" w:rsidRDefault="006A72EB">
      <w:pPr>
        <w:spacing w:line="249" w:lineRule="auto"/>
        <w:ind w:left="963" w:right="1111"/>
        <w:jc w:val="both"/>
        <w:rPr>
          <w:bCs/>
          <w:sz w:val="24"/>
        </w:rPr>
      </w:pPr>
      <w:r>
        <w:rPr>
          <w:bCs/>
          <w:sz w:val="24"/>
        </w:rPr>
        <w:t xml:space="preserve">1. </w:t>
      </w:r>
      <w:proofErr w:type="spellStart"/>
      <w:r>
        <w:rPr>
          <w:bCs/>
          <w:sz w:val="24"/>
        </w:rPr>
        <w:t>Kindopp</w:t>
      </w:r>
      <w:proofErr w:type="spellEnd"/>
      <w:r w:rsidR="00712F13">
        <w:rPr>
          <w:bCs/>
          <w:sz w:val="24"/>
        </w:rPr>
        <w:t xml:space="preserve"> trained the Commissioners in corporate compliance. </w:t>
      </w:r>
    </w:p>
    <w:p w14:paraId="44FC4D8C" w14:textId="77777777" w:rsidR="00F73622" w:rsidRDefault="00F73622">
      <w:pPr>
        <w:pStyle w:val="BodyText"/>
        <w:spacing w:before="39"/>
        <w:rPr>
          <w:b/>
        </w:rPr>
      </w:pPr>
    </w:p>
    <w:p w14:paraId="1E37C336" w14:textId="77777777" w:rsidR="00F73622" w:rsidRDefault="00725BEC">
      <w:pPr>
        <w:pStyle w:val="BodyText"/>
        <w:ind w:left="963" w:right="182"/>
      </w:pPr>
      <w:r>
        <w:t>Master</w:t>
      </w:r>
      <w:r>
        <w:rPr>
          <w:spacing w:val="-4"/>
        </w:rPr>
        <w:t xml:space="preserve"> </w:t>
      </w:r>
      <w:r>
        <w:t>Agenda</w:t>
      </w:r>
      <w:r>
        <w:rPr>
          <w:spacing w:val="-2"/>
        </w:rPr>
        <w:t xml:space="preserve"> </w:t>
      </w:r>
      <w:r>
        <w:t>Item</w:t>
      </w:r>
      <w:r>
        <w:rPr>
          <w:spacing w:val="-3"/>
        </w:rPr>
        <w:t xml:space="preserve"> </w:t>
      </w:r>
      <w:r>
        <w:t>#1229:</w:t>
      </w:r>
      <w:r>
        <w:rPr>
          <w:spacing w:val="-3"/>
        </w:rPr>
        <w:t xml:space="preserve"> </w:t>
      </w:r>
      <w:r>
        <w:t>Adoption</w:t>
      </w:r>
      <w:r>
        <w:rPr>
          <w:spacing w:val="-3"/>
        </w:rPr>
        <w:t xml:space="preserve"> </w:t>
      </w:r>
      <w:r>
        <w:t>of</w:t>
      </w:r>
      <w:r>
        <w:rPr>
          <w:spacing w:val="-4"/>
        </w:rPr>
        <w:t xml:space="preserve"> </w:t>
      </w:r>
      <w:r>
        <w:t>“Cheshire</w:t>
      </w:r>
      <w:r>
        <w:rPr>
          <w:spacing w:val="-4"/>
        </w:rPr>
        <w:t xml:space="preserve"> </w:t>
      </w:r>
      <w:r>
        <w:t>County</w:t>
      </w:r>
      <w:r>
        <w:rPr>
          <w:spacing w:val="-3"/>
        </w:rPr>
        <w:t xml:space="preserve"> </w:t>
      </w:r>
      <w:r>
        <w:t>Grants</w:t>
      </w:r>
      <w:r>
        <w:rPr>
          <w:spacing w:val="-4"/>
        </w:rPr>
        <w:t xml:space="preserve"> </w:t>
      </w:r>
      <w:r>
        <w:t>Policy,”</w:t>
      </w:r>
      <w:r>
        <w:rPr>
          <w:spacing w:val="-4"/>
        </w:rPr>
        <w:t xml:space="preserve"> </w:t>
      </w:r>
      <w:r>
        <w:t>Acceptance</w:t>
      </w:r>
      <w:r>
        <w:rPr>
          <w:spacing w:val="-4"/>
        </w:rPr>
        <w:t xml:space="preserve"> </w:t>
      </w:r>
      <w:r>
        <w:t>of</w:t>
      </w:r>
      <w:r>
        <w:rPr>
          <w:spacing w:val="-3"/>
        </w:rPr>
        <w:t xml:space="preserve"> </w:t>
      </w:r>
      <w:r>
        <w:t xml:space="preserve">its Corresponding, “Grants Policy and Procedure Manual,” and Initiation of Annual Grants Training for County Employees. – S. </w:t>
      </w:r>
      <w:proofErr w:type="spellStart"/>
      <w:r>
        <w:t>Bansley</w:t>
      </w:r>
      <w:proofErr w:type="spellEnd"/>
    </w:p>
    <w:p w14:paraId="5C48AFCE" w14:textId="77777777" w:rsidR="00F73622" w:rsidRDefault="00725BEC">
      <w:pPr>
        <w:spacing w:before="24"/>
        <w:ind w:left="963" w:right="69"/>
        <w:rPr>
          <w:b/>
          <w:sz w:val="24"/>
        </w:rPr>
      </w:pPr>
      <w:r>
        <w:rPr>
          <w:b/>
          <w:sz w:val="24"/>
        </w:rPr>
        <w:t>Action Expected: Vote to adopt the County of Cheshire Grants Policy to further core county functions or benefit county residents; to comply with all applicable grant rules, terms,</w:t>
      </w:r>
      <w:r>
        <w:rPr>
          <w:b/>
          <w:spacing w:val="-3"/>
          <w:sz w:val="24"/>
        </w:rPr>
        <w:t xml:space="preserve"> </w:t>
      </w:r>
      <w:r>
        <w:rPr>
          <w:b/>
          <w:sz w:val="24"/>
        </w:rPr>
        <w:t>and</w:t>
      </w:r>
      <w:r>
        <w:rPr>
          <w:b/>
          <w:spacing w:val="-3"/>
          <w:sz w:val="24"/>
        </w:rPr>
        <w:t xml:space="preserve"> </w:t>
      </w:r>
      <w:r>
        <w:rPr>
          <w:b/>
          <w:sz w:val="24"/>
        </w:rPr>
        <w:t>conditions;</w:t>
      </w:r>
      <w:r>
        <w:rPr>
          <w:b/>
          <w:spacing w:val="-6"/>
          <w:sz w:val="24"/>
        </w:rPr>
        <w:t xml:space="preserve"> </w:t>
      </w:r>
      <w:r>
        <w:rPr>
          <w:b/>
          <w:sz w:val="24"/>
        </w:rPr>
        <w:t>and</w:t>
      </w:r>
      <w:r>
        <w:rPr>
          <w:b/>
          <w:spacing w:val="-3"/>
          <w:sz w:val="24"/>
        </w:rPr>
        <w:t xml:space="preserve"> </w:t>
      </w:r>
      <w:r>
        <w:rPr>
          <w:b/>
          <w:sz w:val="24"/>
        </w:rPr>
        <w:t>to</w:t>
      </w:r>
      <w:r>
        <w:rPr>
          <w:b/>
          <w:spacing w:val="-3"/>
          <w:sz w:val="24"/>
        </w:rPr>
        <w:t xml:space="preserve"> </w:t>
      </w:r>
      <w:r>
        <w:rPr>
          <w:b/>
          <w:sz w:val="24"/>
        </w:rPr>
        <w:t>delegate</w:t>
      </w:r>
      <w:r>
        <w:rPr>
          <w:b/>
          <w:spacing w:val="-5"/>
          <w:sz w:val="24"/>
        </w:rPr>
        <w:t xml:space="preserve"> </w:t>
      </w:r>
      <w:r>
        <w:rPr>
          <w:b/>
          <w:sz w:val="24"/>
        </w:rPr>
        <w:t>authority</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Cheshire</w:t>
      </w:r>
      <w:r>
        <w:rPr>
          <w:b/>
          <w:spacing w:val="-5"/>
          <w:sz w:val="24"/>
        </w:rPr>
        <w:t xml:space="preserve"> </w:t>
      </w:r>
      <w:r>
        <w:rPr>
          <w:b/>
          <w:sz w:val="24"/>
        </w:rPr>
        <w:t>County</w:t>
      </w:r>
      <w:r>
        <w:rPr>
          <w:b/>
          <w:spacing w:val="-3"/>
          <w:sz w:val="24"/>
        </w:rPr>
        <w:t xml:space="preserve"> </w:t>
      </w:r>
      <w:r>
        <w:rPr>
          <w:b/>
          <w:sz w:val="24"/>
        </w:rPr>
        <w:t>Grants</w:t>
      </w:r>
      <w:r>
        <w:rPr>
          <w:b/>
          <w:spacing w:val="-3"/>
          <w:sz w:val="24"/>
        </w:rPr>
        <w:t xml:space="preserve"> </w:t>
      </w:r>
      <w:r>
        <w:rPr>
          <w:b/>
          <w:sz w:val="24"/>
        </w:rPr>
        <w:t>Manager to develop and update the Grants Policy and Procedure Manual, which establishes policies for grant applications and administration.</w:t>
      </w:r>
    </w:p>
    <w:p w14:paraId="6E391951" w14:textId="77777777" w:rsidR="009F1F60" w:rsidRDefault="009F1F60">
      <w:pPr>
        <w:spacing w:before="24"/>
        <w:ind w:left="963" w:right="69"/>
        <w:rPr>
          <w:b/>
          <w:sz w:val="24"/>
        </w:rPr>
      </w:pPr>
    </w:p>
    <w:p w14:paraId="2303C4D6" w14:textId="586D1956" w:rsidR="006C3356" w:rsidRDefault="009F1F60">
      <w:pPr>
        <w:pStyle w:val="BodyText"/>
        <w:ind w:left="963"/>
      </w:pPr>
      <w:r>
        <w:t xml:space="preserve">1. Grants Manager </w:t>
      </w:r>
      <w:proofErr w:type="spellStart"/>
      <w:r>
        <w:t>Bansley</w:t>
      </w:r>
      <w:proofErr w:type="spellEnd"/>
      <w:r>
        <w:t xml:space="preserve"> explained this policy and procedures manual will help cement current practices into writing. This manual will be helpful for grant funders </w:t>
      </w:r>
      <w:r w:rsidR="00740130">
        <w:t xml:space="preserve">as it establishes a further degree of </w:t>
      </w:r>
      <w:r w:rsidR="00F70C96">
        <w:t>trustworthiness</w:t>
      </w:r>
      <w:r w:rsidR="00740130">
        <w:t xml:space="preserve">. </w:t>
      </w:r>
    </w:p>
    <w:p w14:paraId="22ABF889" w14:textId="77777777" w:rsidR="009F1F60" w:rsidRDefault="009F1F60">
      <w:pPr>
        <w:pStyle w:val="BodyText"/>
        <w:ind w:left="963"/>
      </w:pPr>
    </w:p>
    <w:p w14:paraId="1C224866" w14:textId="6373A337" w:rsidR="009F1F60" w:rsidRDefault="009F1F60">
      <w:pPr>
        <w:pStyle w:val="BodyText"/>
        <w:ind w:left="963"/>
      </w:pPr>
      <w:r>
        <w:t xml:space="preserve">Any department that works with grants will have these policies and procedures applied to them. </w:t>
      </w:r>
    </w:p>
    <w:p w14:paraId="25619FF6" w14:textId="77777777" w:rsidR="009F1F60" w:rsidRDefault="009F1F60">
      <w:pPr>
        <w:pStyle w:val="BodyText"/>
        <w:ind w:left="963"/>
      </w:pPr>
    </w:p>
    <w:p w14:paraId="6A45D5B3" w14:textId="1CD7F6B4" w:rsidR="009F1F60" w:rsidRDefault="009F1F60">
      <w:pPr>
        <w:pStyle w:val="BodyText"/>
        <w:ind w:left="963"/>
      </w:pPr>
      <w:proofErr w:type="spellStart"/>
      <w:r>
        <w:t>Bansley</w:t>
      </w:r>
      <w:proofErr w:type="spellEnd"/>
      <w:r>
        <w:t xml:space="preserve"> will run a semi-regular training for employees to outline these policies and procedures. </w:t>
      </w:r>
    </w:p>
    <w:p w14:paraId="7E674022" w14:textId="77777777" w:rsidR="009F1F60" w:rsidRDefault="009F1F60">
      <w:pPr>
        <w:pStyle w:val="BodyText"/>
        <w:ind w:left="963"/>
      </w:pPr>
    </w:p>
    <w:p w14:paraId="590377DA" w14:textId="7369CC35" w:rsidR="009F1F60" w:rsidRPr="009F1F60" w:rsidRDefault="009F1F60">
      <w:pPr>
        <w:pStyle w:val="BodyText"/>
        <w:ind w:left="963"/>
        <w:rPr>
          <w:b/>
          <w:bCs/>
        </w:rPr>
      </w:pPr>
      <w:r>
        <w:rPr>
          <w:b/>
          <w:bCs/>
        </w:rPr>
        <w:t xml:space="preserve">Commissioner Englund made a motion to </w:t>
      </w:r>
      <w:r>
        <w:rPr>
          <w:b/>
        </w:rPr>
        <w:t>adopt the County of Cheshire Grants Policy to further core county functions or benefit county residents; to comply with all applicable grant rules, terms,</w:t>
      </w:r>
      <w:r>
        <w:rPr>
          <w:b/>
          <w:spacing w:val="-3"/>
        </w:rPr>
        <w:t xml:space="preserve"> </w:t>
      </w:r>
      <w:r>
        <w:rPr>
          <w:b/>
        </w:rPr>
        <w:t>and</w:t>
      </w:r>
      <w:r>
        <w:rPr>
          <w:b/>
          <w:spacing w:val="-3"/>
        </w:rPr>
        <w:t xml:space="preserve"> </w:t>
      </w:r>
      <w:r>
        <w:rPr>
          <w:b/>
        </w:rPr>
        <w:t>conditions;</w:t>
      </w:r>
      <w:r>
        <w:rPr>
          <w:b/>
          <w:spacing w:val="-6"/>
        </w:rPr>
        <w:t xml:space="preserve"> </w:t>
      </w:r>
      <w:r>
        <w:rPr>
          <w:b/>
        </w:rPr>
        <w:t>and</w:t>
      </w:r>
      <w:r>
        <w:rPr>
          <w:b/>
          <w:spacing w:val="-3"/>
        </w:rPr>
        <w:t xml:space="preserve"> </w:t>
      </w:r>
      <w:r>
        <w:rPr>
          <w:b/>
        </w:rPr>
        <w:t>to</w:t>
      </w:r>
      <w:r>
        <w:rPr>
          <w:b/>
          <w:spacing w:val="-3"/>
        </w:rPr>
        <w:t xml:space="preserve"> </w:t>
      </w:r>
      <w:r>
        <w:rPr>
          <w:b/>
        </w:rPr>
        <w:t>delegate</w:t>
      </w:r>
      <w:r>
        <w:rPr>
          <w:b/>
          <w:spacing w:val="-5"/>
        </w:rPr>
        <w:t xml:space="preserve"> </w:t>
      </w:r>
      <w:r>
        <w:rPr>
          <w:b/>
        </w:rPr>
        <w:t>authority</w:t>
      </w:r>
      <w:r>
        <w:rPr>
          <w:b/>
          <w:spacing w:val="-3"/>
        </w:rPr>
        <w:t xml:space="preserve"> </w:t>
      </w:r>
      <w:r>
        <w:rPr>
          <w:b/>
        </w:rPr>
        <w:t>to</w:t>
      </w:r>
      <w:r>
        <w:rPr>
          <w:b/>
          <w:spacing w:val="-3"/>
        </w:rPr>
        <w:t xml:space="preserve"> </w:t>
      </w:r>
      <w:r>
        <w:rPr>
          <w:b/>
        </w:rPr>
        <w:t>the</w:t>
      </w:r>
      <w:r>
        <w:rPr>
          <w:b/>
          <w:spacing w:val="-3"/>
        </w:rPr>
        <w:t xml:space="preserve"> </w:t>
      </w:r>
      <w:r>
        <w:rPr>
          <w:b/>
        </w:rPr>
        <w:t>Cheshire</w:t>
      </w:r>
      <w:r>
        <w:rPr>
          <w:b/>
          <w:spacing w:val="-5"/>
        </w:rPr>
        <w:t xml:space="preserve"> </w:t>
      </w:r>
      <w:r>
        <w:rPr>
          <w:b/>
        </w:rPr>
        <w:t>County</w:t>
      </w:r>
      <w:r>
        <w:rPr>
          <w:b/>
          <w:spacing w:val="-3"/>
        </w:rPr>
        <w:t xml:space="preserve"> </w:t>
      </w:r>
      <w:r>
        <w:rPr>
          <w:b/>
        </w:rPr>
        <w:t>Grants</w:t>
      </w:r>
      <w:r>
        <w:rPr>
          <w:b/>
          <w:spacing w:val="-3"/>
        </w:rPr>
        <w:t xml:space="preserve"> </w:t>
      </w:r>
      <w:r>
        <w:rPr>
          <w:b/>
        </w:rPr>
        <w:t xml:space="preserve">Manager to develop and update the Grants Policy and Procedure Manual, which establishes policies for grant applications and administration. Commissioner Clark seconded. Upon a roll call vote the motion passed unanimously. </w:t>
      </w:r>
    </w:p>
    <w:p w14:paraId="1D828EDC" w14:textId="77777777" w:rsidR="009F1F60" w:rsidRDefault="009F1F60">
      <w:pPr>
        <w:pStyle w:val="BodyText"/>
        <w:ind w:left="963"/>
      </w:pPr>
    </w:p>
    <w:p w14:paraId="26C53BB6" w14:textId="1A0DEB2C" w:rsidR="00F73622" w:rsidRDefault="00725BEC">
      <w:pPr>
        <w:pStyle w:val="BodyText"/>
        <w:ind w:left="963"/>
      </w:pPr>
      <w:r>
        <w:t>Master</w:t>
      </w:r>
      <w:r>
        <w:rPr>
          <w:spacing w:val="-4"/>
        </w:rPr>
        <w:t xml:space="preserve"> </w:t>
      </w:r>
      <w:r>
        <w:t>Agenda</w:t>
      </w:r>
      <w:r>
        <w:rPr>
          <w:spacing w:val="1"/>
        </w:rPr>
        <w:t xml:space="preserve"> </w:t>
      </w:r>
      <w:r>
        <w:t>Item</w:t>
      </w:r>
      <w:r>
        <w:rPr>
          <w:spacing w:val="-1"/>
        </w:rPr>
        <w:t xml:space="preserve"> </w:t>
      </w:r>
      <w:r>
        <w:t>1230:</w:t>
      </w:r>
      <w:r>
        <w:rPr>
          <w:spacing w:val="1"/>
        </w:rPr>
        <w:t xml:space="preserve"> </w:t>
      </w:r>
      <w:r>
        <w:t>–</w:t>
      </w:r>
      <w:r>
        <w:rPr>
          <w:spacing w:val="-1"/>
        </w:rPr>
        <w:t xml:space="preserve"> </w:t>
      </w:r>
      <w:r>
        <w:t>Holiday Schedule</w:t>
      </w:r>
      <w:r>
        <w:rPr>
          <w:spacing w:val="-1"/>
        </w:rPr>
        <w:t xml:space="preserve"> </w:t>
      </w:r>
      <w:r>
        <w:t>2025 Discussion</w:t>
      </w:r>
      <w:r>
        <w:rPr>
          <w:spacing w:val="-1"/>
        </w:rPr>
        <w:t xml:space="preserve"> </w:t>
      </w:r>
      <w:r>
        <w:t xml:space="preserve">and Vote – D. </w:t>
      </w:r>
      <w:r>
        <w:rPr>
          <w:spacing w:val="-2"/>
        </w:rPr>
        <w:t>Bernstein</w:t>
      </w:r>
    </w:p>
    <w:p w14:paraId="77907B2C" w14:textId="77777777" w:rsidR="00F73622" w:rsidRDefault="00725BEC">
      <w:pPr>
        <w:spacing w:before="25"/>
        <w:ind w:left="963"/>
        <w:rPr>
          <w:b/>
          <w:spacing w:val="-2"/>
          <w:sz w:val="24"/>
        </w:rPr>
      </w:pPr>
      <w:r>
        <w:rPr>
          <w:b/>
          <w:sz w:val="24"/>
        </w:rPr>
        <w:t>Action</w:t>
      </w:r>
      <w:r>
        <w:rPr>
          <w:b/>
          <w:spacing w:val="-3"/>
          <w:sz w:val="24"/>
        </w:rPr>
        <w:t xml:space="preserve"> </w:t>
      </w:r>
      <w:r>
        <w:rPr>
          <w:b/>
          <w:sz w:val="24"/>
        </w:rPr>
        <w:t>Expected:</w:t>
      </w:r>
      <w:r>
        <w:rPr>
          <w:b/>
          <w:spacing w:val="-2"/>
          <w:sz w:val="24"/>
        </w:rPr>
        <w:t xml:space="preserve"> </w:t>
      </w:r>
      <w:r>
        <w:rPr>
          <w:b/>
          <w:sz w:val="24"/>
        </w:rPr>
        <w:t>To</w:t>
      </w:r>
      <w:r>
        <w:rPr>
          <w:b/>
          <w:spacing w:val="-1"/>
          <w:sz w:val="24"/>
        </w:rPr>
        <w:t xml:space="preserve"> </w:t>
      </w:r>
      <w:r>
        <w:rPr>
          <w:b/>
          <w:sz w:val="24"/>
        </w:rPr>
        <w:t>discuss,</w:t>
      </w:r>
      <w:r>
        <w:rPr>
          <w:b/>
          <w:spacing w:val="-1"/>
          <w:sz w:val="24"/>
        </w:rPr>
        <w:t xml:space="preserve"> </w:t>
      </w:r>
      <w:r>
        <w:rPr>
          <w:b/>
          <w:sz w:val="24"/>
        </w:rPr>
        <w:t>assess,</w:t>
      </w:r>
      <w:r>
        <w:rPr>
          <w:b/>
          <w:spacing w:val="-1"/>
          <w:sz w:val="24"/>
        </w:rPr>
        <w:t xml:space="preserve"> </w:t>
      </w:r>
      <w:r>
        <w:rPr>
          <w:b/>
          <w:sz w:val="24"/>
        </w:rPr>
        <w:t>and approve</w:t>
      </w:r>
      <w:r>
        <w:rPr>
          <w:b/>
          <w:spacing w:val="-2"/>
          <w:sz w:val="24"/>
        </w:rPr>
        <w:t xml:space="preserve"> </w:t>
      </w:r>
      <w:r>
        <w:rPr>
          <w:b/>
          <w:sz w:val="24"/>
        </w:rPr>
        <w:t>the</w:t>
      </w:r>
      <w:r>
        <w:rPr>
          <w:b/>
          <w:spacing w:val="-1"/>
          <w:sz w:val="24"/>
        </w:rPr>
        <w:t xml:space="preserve"> </w:t>
      </w:r>
      <w:r>
        <w:rPr>
          <w:b/>
          <w:sz w:val="24"/>
        </w:rPr>
        <w:t>draft</w:t>
      </w:r>
      <w:r>
        <w:rPr>
          <w:b/>
          <w:spacing w:val="-1"/>
          <w:sz w:val="24"/>
        </w:rPr>
        <w:t xml:space="preserve"> </w:t>
      </w:r>
      <w:r>
        <w:rPr>
          <w:b/>
          <w:sz w:val="24"/>
        </w:rPr>
        <w:t>2025</w:t>
      </w:r>
      <w:r>
        <w:rPr>
          <w:b/>
          <w:spacing w:val="-1"/>
          <w:sz w:val="24"/>
        </w:rPr>
        <w:t xml:space="preserve"> </w:t>
      </w:r>
      <w:r>
        <w:rPr>
          <w:b/>
          <w:sz w:val="24"/>
        </w:rPr>
        <w:t xml:space="preserve">holiday </w:t>
      </w:r>
      <w:r>
        <w:rPr>
          <w:b/>
          <w:spacing w:val="-2"/>
          <w:sz w:val="24"/>
        </w:rPr>
        <w:t>schedule.</w:t>
      </w:r>
    </w:p>
    <w:p w14:paraId="79FC60F5" w14:textId="77777777" w:rsidR="009F1F60" w:rsidRDefault="009F1F60">
      <w:pPr>
        <w:spacing w:before="25"/>
        <w:ind w:left="963"/>
        <w:rPr>
          <w:b/>
          <w:spacing w:val="-2"/>
          <w:sz w:val="24"/>
        </w:rPr>
      </w:pPr>
    </w:p>
    <w:p w14:paraId="14C91B49" w14:textId="0880A901" w:rsidR="009F1F60" w:rsidRDefault="009F1F60">
      <w:pPr>
        <w:spacing w:before="25"/>
        <w:ind w:left="963"/>
        <w:rPr>
          <w:bCs/>
          <w:spacing w:val="-2"/>
          <w:sz w:val="24"/>
        </w:rPr>
      </w:pPr>
      <w:r>
        <w:rPr>
          <w:bCs/>
          <w:spacing w:val="-2"/>
          <w:sz w:val="24"/>
        </w:rPr>
        <w:t xml:space="preserve">1. Director of Executive Services/Communications Bernstein explained the holiday schedule is identical </w:t>
      </w:r>
      <w:r w:rsidR="005C51BA">
        <w:rPr>
          <w:bCs/>
          <w:spacing w:val="-2"/>
          <w:sz w:val="24"/>
        </w:rPr>
        <w:t xml:space="preserve">to 2024 with the dates changed to accurately reflect the holidays of 2025. </w:t>
      </w:r>
    </w:p>
    <w:p w14:paraId="694D1664" w14:textId="77777777" w:rsidR="005C51BA" w:rsidRDefault="005C51BA">
      <w:pPr>
        <w:spacing w:before="25"/>
        <w:ind w:left="963"/>
        <w:rPr>
          <w:bCs/>
          <w:spacing w:val="-2"/>
          <w:sz w:val="24"/>
        </w:rPr>
      </w:pPr>
    </w:p>
    <w:p w14:paraId="197E475A" w14:textId="33DE926A" w:rsidR="005C51BA" w:rsidRPr="005C51BA" w:rsidRDefault="005C51BA">
      <w:pPr>
        <w:spacing w:before="25"/>
        <w:ind w:left="963"/>
        <w:rPr>
          <w:b/>
          <w:sz w:val="24"/>
        </w:rPr>
      </w:pPr>
      <w:r>
        <w:rPr>
          <w:b/>
          <w:spacing w:val="-2"/>
          <w:sz w:val="24"/>
        </w:rPr>
        <w:t xml:space="preserve">Commissioner Clark made a motion to approve the holiday schedule for 2025. Commissioner Wozmak seconded. Upon a roll call vote the motion passed unanimously. </w:t>
      </w:r>
    </w:p>
    <w:p w14:paraId="35D840F4" w14:textId="77777777" w:rsidR="009C1C46" w:rsidRDefault="009C1C46" w:rsidP="00472492">
      <w:pPr>
        <w:rPr>
          <w:b/>
          <w:sz w:val="24"/>
          <w:u w:val="single"/>
        </w:rPr>
      </w:pPr>
    </w:p>
    <w:p w14:paraId="290D7941" w14:textId="06563FBF" w:rsidR="00F73622" w:rsidRDefault="00725BEC">
      <w:pPr>
        <w:ind w:left="963"/>
        <w:rPr>
          <w:b/>
          <w:sz w:val="24"/>
        </w:rPr>
      </w:pPr>
      <w:r>
        <w:rPr>
          <w:b/>
          <w:sz w:val="24"/>
          <w:u w:val="single"/>
        </w:rPr>
        <w:lastRenderedPageBreak/>
        <w:t>County</w:t>
      </w:r>
      <w:r>
        <w:rPr>
          <w:b/>
          <w:spacing w:val="-15"/>
          <w:sz w:val="24"/>
          <w:u w:val="single"/>
        </w:rPr>
        <w:t xml:space="preserve"> </w:t>
      </w:r>
      <w:r>
        <w:rPr>
          <w:b/>
          <w:spacing w:val="-2"/>
          <w:sz w:val="24"/>
          <w:u w:val="single"/>
        </w:rPr>
        <w:t>Administrator</w:t>
      </w:r>
    </w:p>
    <w:p w14:paraId="04F178AD" w14:textId="77777777" w:rsidR="00F73622" w:rsidRDefault="00725BEC">
      <w:pPr>
        <w:pStyle w:val="BodyText"/>
        <w:spacing w:before="17" w:line="256" w:lineRule="auto"/>
        <w:ind w:left="946"/>
      </w:pPr>
      <w:r>
        <w:rPr>
          <w:spacing w:val="-2"/>
        </w:rPr>
        <w:t>Weekly</w:t>
      </w:r>
      <w:r>
        <w:rPr>
          <w:spacing w:val="-4"/>
        </w:rPr>
        <w:t xml:space="preserve"> </w:t>
      </w:r>
      <w:r>
        <w:rPr>
          <w:spacing w:val="-2"/>
        </w:rPr>
        <w:t>Operations</w:t>
      </w:r>
      <w:r>
        <w:rPr>
          <w:spacing w:val="-4"/>
        </w:rPr>
        <w:t xml:space="preserve"> </w:t>
      </w:r>
      <w:r>
        <w:rPr>
          <w:spacing w:val="-2"/>
        </w:rPr>
        <w:t>Report</w:t>
      </w:r>
      <w:r>
        <w:rPr>
          <w:spacing w:val="-4"/>
        </w:rPr>
        <w:t xml:space="preserve"> </w:t>
      </w:r>
      <w:r>
        <w:rPr>
          <w:spacing w:val="-2"/>
        </w:rPr>
        <w:t>-</w:t>
      </w:r>
      <w:r>
        <w:rPr>
          <w:spacing w:val="-9"/>
        </w:rPr>
        <w:t xml:space="preserve"> </w:t>
      </w:r>
      <w:r>
        <w:rPr>
          <w:spacing w:val="-2"/>
        </w:rPr>
        <w:t>The</w:t>
      </w:r>
      <w:r>
        <w:rPr>
          <w:spacing w:val="-9"/>
        </w:rPr>
        <w:t xml:space="preserve"> </w:t>
      </w:r>
      <w:r>
        <w:rPr>
          <w:spacing w:val="-2"/>
        </w:rPr>
        <w:t>County</w:t>
      </w:r>
      <w:r>
        <w:rPr>
          <w:spacing w:val="-8"/>
        </w:rPr>
        <w:t xml:space="preserve"> </w:t>
      </w:r>
      <w:r>
        <w:rPr>
          <w:spacing w:val="-2"/>
        </w:rPr>
        <w:t>Administrator</w:t>
      </w:r>
      <w:r>
        <w:rPr>
          <w:spacing w:val="-4"/>
        </w:rPr>
        <w:t xml:space="preserve"> </w:t>
      </w:r>
      <w:r>
        <w:rPr>
          <w:spacing w:val="-2"/>
        </w:rPr>
        <w:t>will</w:t>
      </w:r>
      <w:r>
        <w:rPr>
          <w:spacing w:val="-4"/>
        </w:rPr>
        <w:t xml:space="preserve"> </w:t>
      </w:r>
      <w:r>
        <w:rPr>
          <w:spacing w:val="-2"/>
        </w:rPr>
        <w:t>update</w:t>
      </w:r>
      <w:r>
        <w:rPr>
          <w:spacing w:val="-6"/>
        </w:rPr>
        <w:t xml:space="preserve"> </w:t>
      </w:r>
      <w:r>
        <w:rPr>
          <w:spacing w:val="-2"/>
        </w:rPr>
        <w:t>the</w:t>
      </w:r>
      <w:r>
        <w:rPr>
          <w:spacing w:val="-6"/>
        </w:rPr>
        <w:t xml:space="preserve"> </w:t>
      </w:r>
      <w:r>
        <w:rPr>
          <w:spacing w:val="-2"/>
        </w:rPr>
        <w:t>Commissioners</w:t>
      </w:r>
      <w:r>
        <w:rPr>
          <w:spacing w:val="-4"/>
        </w:rPr>
        <w:t xml:space="preserve"> </w:t>
      </w:r>
      <w:r>
        <w:rPr>
          <w:spacing w:val="-2"/>
        </w:rPr>
        <w:t xml:space="preserve">on </w:t>
      </w:r>
      <w:r>
        <w:t>activities that have taken place since the previous meeting.</w:t>
      </w:r>
    </w:p>
    <w:p w14:paraId="314ADE06" w14:textId="77777777" w:rsidR="005C51BA" w:rsidRDefault="005C51BA">
      <w:pPr>
        <w:pStyle w:val="BodyText"/>
        <w:spacing w:before="17" w:line="256" w:lineRule="auto"/>
        <w:ind w:left="946"/>
      </w:pPr>
    </w:p>
    <w:p w14:paraId="133536C5" w14:textId="76C04EEC" w:rsidR="005C51BA" w:rsidRDefault="005C51BA">
      <w:pPr>
        <w:pStyle w:val="BodyText"/>
        <w:spacing w:before="17" w:line="256" w:lineRule="auto"/>
        <w:ind w:left="946"/>
      </w:pPr>
      <w:r>
        <w:t>1. County Administrator Coates said HR Director May and himself will be meeting with the CEO of Primex to help expand and develop their Supervisors Academy. Coates said the current trainings take place in Concord, and there are never enough spots. Gagne has said there is a consensus that this program needs to be expanded. Hosting a day training in Cheshire County will be a pilot program</w:t>
      </w:r>
      <w:r w:rsidR="009C1C46">
        <w:t xml:space="preserve">; </w:t>
      </w:r>
      <w:r>
        <w:t>the meeting on December 18</w:t>
      </w:r>
      <w:r w:rsidRPr="005C51BA">
        <w:rPr>
          <w:vertAlign w:val="superscript"/>
        </w:rPr>
        <w:t>th</w:t>
      </w:r>
      <w:r>
        <w:t xml:space="preserve"> with Ty Gagne will be a time to develop this. </w:t>
      </w:r>
    </w:p>
    <w:p w14:paraId="26BCFD38" w14:textId="77777777" w:rsidR="005C51BA" w:rsidRDefault="005C51BA">
      <w:pPr>
        <w:pStyle w:val="BodyText"/>
        <w:spacing w:before="17" w:line="256" w:lineRule="auto"/>
        <w:ind w:left="946"/>
      </w:pPr>
    </w:p>
    <w:p w14:paraId="49D26E49" w14:textId="1847239B" w:rsidR="005C51BA" w:rsidRDefault="005C51BA">
      <w:pPr>
        <w:pStyle w:val="BodyText"/>
        <w:spacing w:before="17" w:line="256" w:lineRule="auto"/>
        <w:ind w:left="946"/>
      </w:pPr>
      <w:r>
        <w:t>2. Coates said the elected official orientation on December 3</w:t>
      </w:r>
      <w:r w:rsidRPr="005C51BA">
        <w:rPr>
          <w:vertAlign w:val="superscript"/>
        </w:rPr>
        <w:t>rd</w:t>
      </w:r>
      <w:r>
        <w:t xml:space="preserve"> went very smoothly. 17 elected officials attended. He thanked Superintendent Iosue, Maplewood Administrator </w:t>
      </w:r>
      <w:proofErr w:type="spellStart"/>
      <w:r>
        <w:t>Kindopp</w:t>
      </w:r>
      <w:proofErr w:type="spellEnd"/>
      <w:r>
        <w:t xml:space="preserve">, and Interim Chief of CCEMS Kreamer for their presentations. </w:t>
      </w:r>
    </w:p>
    <w:p w14:paraId="0175DDE6" w14:textId="77777777" w:rsidR="005C51BA" w:rsidRDefault="005C51BA">
      <w:pPr>
        <w:pStyle w:val="BodyText"/>
        <w:spacing w:before="17" w:line="256" w:lineRule="auto"/>
        <w:ind w:left="946"/>
      </w:pPr>
    </w:p>
    <w:p w14:paraId="28764FE6" w14:textId="5B3127A4" w:rsidR="005C51BA" w:rsidRDefault="005C51BA" w:rsidP="00740130">
      <w:pPr>
        <w:pStyle w:val="BodyText"/>
        <w:spacing w:before="17" w:line="256" w:lineRule="auto"/>
        <w:ind w:left="946"/>
      </w:pPr>
      <w:r>
        <w:t>He said the next and final orientation will occur on December 9</w:t>
      </w:r>
      <w:r w:rsidRPr="005C51BA">
        <w:rPr>
          <w:vertAlign w:val="superscript"/>
        </w:rPr>
        <w:t>th</w:t>
      </w:r>
      <w:r>
        <w:t xml:space="preserve"> from 2:30PM until 7:00PM. After the orientation an organizational meeting of the County Delegation will occur, as well as the Commissioner’s proposed budget hearing</w:t>
      </w:r>
      <w:r w:rsidR="009C1C46">
        <w:t>, followed by the Delegation Executive Committee</w:t>
      </w:r>
      <w:r>
        <w:t xml:space="preserve">. </w:t>
      </w:r>
    </w:p>
    <w:p w14:paraId="411EF434" w14:textId="77777777" w:rsidR="002E2A16" w:rsidRDefault="002E2A16" w:rsidP="00740130">
      <w:pPr>
        <w:pStyle w:val="BodyText"/>
        <w:spacing w:before="17" w:line="256" w:lineRule="auto"/>
        <w:ind w:left="946"/>
      </w:pPr>
    </w:p>
    <w:p w14:paraId="0BD08452" w14:textId="481C0327" w:rsidR="002E2A16" w:rsidRDefault="002E2A16" w:rsidP="00740130">
      <w:pPr>
        <w:pStyle w:val="BodyText"/>
        <w:spacing w:before="17" w:line="256" w:lineRule="auto"/>
        <w:ind w:left="946"/>
      </w:pPr>
      <w:r>
        <w:t xml:space="preserve">3. Coates said the Community Development Block Grant given to Monadnock Peer Support through the County is going well after the issues they faced with their previous Executive Director who was indicted. </w:t>
      </w:r>
    </w:p>
    <w:p w14:paraId="42C668E3" w14:textId="77777777" w:rsidR="002E2A16" w:rsidRDefault="002E2A16" w:rsidP="00740130">
      <w:pPr>
        <w:pStyle w:val="BodyText"/>
        <w:spacing w:before="17" w:line="256" w:lineRule="auto"/>
        <w:ind w:left="946"/>
      </w:pPr>
    </w:p>
    <w:p w14:paraId="7D58804B" w14:textId="432C0E03" w:rsidR="002E2A16" w:rsidRDefault="002E2A16" w:rsidP="002E2A16">
      <w:pPr>
        <w:pStyle w:val="BodyText"/>
        <w:spacing w:before="17" w:line="256" w:lineRule="auto"/>
        <w:ind w:left="946"/>
      </w:pPr>
      <w:r>
        <w:t xml:space="preserve">4. Coates said Congresswoman-elect Goodlander is looking to have an office in Keene and have asked if the County has office space available. Coates said he will be meeting with her staff to discuss their needs. </w:t>
      </w:r>
    </w:p>
    <w:p w14:paraId="3EAF31F4" w14:textId="77777777" w:rsidR="00F73622" w:rsidRDefault="00F73622">
      <w:pPr>
        <w:pStyle w:val="BodyText"/>
        <w:spacing w:before="6"/>
      </w:pPr>
    </w:p>
    <w:p w14:paraId="621C44D1" w14:textId="77777777" w:rsidR="00F73622" w:rsidRDefault="00725BEC">
      <w:pPr>
        <w:pStyle w:val="ListParagraph"/>
        <w:numPr>
          <w:ilvl w:val="0"/>
          <w:numId w:val="1"/>
        </w:numPr>
        <w:tabs>
          <w:tab w:val="left" w:pos="987"/>
        </w:tabs>
        <w:spacing w:before="1"/>
        <w:ind w:left="987" w:hanging="881"/>
        <w:jc w:val="left"/>
        <w:rPr>
          <w:b/>
          <w:sz w:val="24"/>
          <w:u w:val="none"/>
        </w:rPr>
      </w:pPr>
      <w:r>
        <w:rPr>
          <w:b/>
          <w:sz w:val="24"/>
        </w:rPr>
        <w:t>Old</w:t>
      </w:r>
      <w:r>
        <w:rPr>
          <w:b/>
          <w:spacing w:val="-4"/>
          <w:sz w:val="24"/>
        </w:rPr>
        <w:t xml:space="preserve"> </w:t>
      </w:r>
      <w:r>
        <w:rPr>
          <w:b/>
          <w:spacing w:val="-2"/>
          <w:sz w:val="24"/>
        </w:rPr>
        <w:t>Business</w:t>
      </w:r>
    </w:p>
    <w:p w14:paraId="7188E455" w14:textId="77777777" w:rsidR="00F73622" w:rsidRDefault="00F73622">
      <w:pPr>
        <w:pStyle w:val="BodyText"/>
        <w:spacing w:before="43"/>
        <w:rPr>
          <w:b/>
        </w:rPr>
      </w:pPr>
    </w:p>
    <w:p w14:paraId="2BAC8BFD" w14:textId="77777777" w:rsidR="00F73622" w:rsidRDefault="00725BEC">
      <w:pPr>
        <w:pStyle w:val="ListParagraph"/>
        <w:numPr>
          <w:ilvl w:val="0"/>
          <w:numId w:val="1"/>
        </w:numPr>
        <w:tabs>
          <w:tab w:val="left" w:pos="987"/>
        </w:tabs>
        <w:ind w:left="987" w:hanging="881"/>
        <w:jc w:val="left"/>
        <w:rPr>
          <w:b/>
          <w:sz w:val="24"/>
          <w:u w:val="none"/>
        </w:rPr>
      </w:pPr>
      <w:r>
        <w:rPr>
          <w:b/>
          <w:sz w:val="24"/>
        </w:rPr>
        <w:t>New</w:t>
      </w:r>
      <w:r>
        <w:rPr>
          <w:b/>
          <w:spacing w:val="-15"/>
          <w:sz w:val="24"/>
        </w:rPr>
        <w:t xml:space="preserve"> </w:t>
      </w:r>
      <w:r>
        <w:rPr>
          <w:b/>
          <w:spacing w:val="-2"/>
          <w:sz w:val="24"/>
        </w:rPr>
        <w:t>Business</w:t>
      </w:r>
    </w:p>
    <w:p w14:paraId="15832D2C" w14:textId="77777777" w:rsidR="00F73622" w:rsidRDefault="00F73622">
      <w:pPr>
        <w:pStyle w:val="BodyText"/>
        <w:spacing w:before="34"/>
        <w:rPr>
          <w:b/>
        </w:rPr>
      </w:pPr>
    </w:p>
    <w:p w14:paraId="6468B6AA" w14:textId="77777777" w:rsidR="00F73622" w:rsidRDefault="00725BEC">
      <w:pPr>
        <w:pStyle w:val="ListParagraph"/>
        <w:numPr>
          <w:ilvl w:val="0"/>
          <w:numId w:val="1"/>
        </w:numPr>
        <w:tabs>
          <w:tab w:val="left" w:pos="987"/>
        </w:tabs>
        <w:ind w:left="987" w:hanging="881"/>
        <w:jc w:val="both"/>
        <w:rPr>
          <w:b/>
          <w:sz w:val="24"/>
          <w:u w:val="none"/>
        </w:rPr>
      </w:pPr>
      <w:r>
        <w:rPr>
          <w:b/>
          <w:sz w:val="24"/>
        </w:rPr>
        <w:t>Consent</w:t>
      </w:r>
      <w:r>
        <w:rPr>
          <w:b/>
          <w:spacing w:val="-20"/>
          <w:sz w:val="24"/>
        </w:rPr>
        <w:t xml:space="preserve"> </w:t>
      </w:r>
      <w:r>
        <w:rPr>
          <w:b/>
          <w:sz w:val="24"/>
        </w:rPr>
        <w:t>Agenda</w:t>
      </w:r>
      <w:r>
        <w:rPr>
          <w:b/>
          <w:spacing w:val="-8"/>
          <w:sz w:val="24"/>
        </w:rPr>
        <w:t xml:space="preserve"> </w:t>
      </w:r>
      <w:r>
        <w:rPr>
          <w:b/>
          <w:spacing w:val="-2"/>
          <w:sz w:val="24"/>
        </w:rPr>
        <w:t>Items:</w:t>
      </w:r>
    </w:p>
    <w:p w14:paraId="2034951D" w14:textId="77777777" w:rsidR="00F73622" w:rsidRDefault="00725BEC">
      <w:pPr>
        <w:pStyle w:val="BodyText"/>
        <w:spacing w:before="24"/>
        <w:ind w:left="987"/>
        <w:jc w:val="both"/>
        <w:rPr>
          <w:spacing w:val="-4"/>
        </w:rPr>
      </w:pPr>
      <w:r>
        <w:t>Vote</w:t>
      </w:r>
      <w:r>
        <w:rPr>
          <w:spacing w:val="-16"/>
        </w:rPr>
        <w:t xml:space="preserve"> </w:t>
      </w:r>
      <w:r>
        <w:t>to</w:t>
      </w:r>
      <w:r>
        <w:rPr>
          <w:spacing w:val="-12"/>
        </w:rPr>
        <w:t xml:space="preserve"> </w:t>
      </w:r>
      <w:r>
        <w:t>accept</w:t>
      </w:r>
      <w:r>
        <w:rPr>
          <w:spacing w:val="-8"/>
        </w:rPr>
        <w:t xml:space="preserve"> </w:t>
      </w:r>
      <w:r>
        <w:t>the</w:t>
      </w:r>
      <w:r>
        <w:rPr>
          <w:spacing w:val="-14"/>
        </w:rPr>
        <w:t xml:space="preserve"> </w:t>
      </w:r>
      <w:r>
        <w:t>Weekly</w:t>
      </w:r>
      <w:r>
        <w:rPr>
          <w:spacing w:val="-10"/>
        </w:rPr>
        <w:t xml:space="preserve"> </w:t>
      </w:r>
      <w:r>
        <w:t>Manifests</w:t>
      </w:r>
      <w:r>
        <w:rPr>
          <w:spacing w:val="-9"/>
        </w:rPr>
        <w:t xml:space="preserve"> </w:t>
      </w:r>
      <w:r>
        <w:t>and</w:t>
      </w:r>
      <w:r>
        <w:rPr>
          <w:spacing w:val="-9"/>
        </w:rPr>
        <w:t xml:space="preserve"> </w:t>
      </w:r>
      <w:r>
        <w:t>Minutes</w:t>
      </w:r>
      <w:r>
        <w:rPr>
          <w:spacing w:val="-9"/>
        </w:rPr>
        <w:t xml:space="preserve"> </w:t>
      </w:r>
      <w:r>
        <w:t>of</w:t>
      </w:r>
      <w:r>
        <w:rPr>
          <w:spacing w:val="-20"/>
        </w:rPr>
        <w:t xml:space="preserve"> </w:t>
      </w:r>
      <w:r>
        <w:t>November</w:t>
      </w:r>
      <w:r>
        <w:rPr>
          <w:spacing w:val="-2"/>
        </w:rPr>
        <w:t xml:space="preserve"> </w:t>
      </w:r>
      <w:r>
        <w:t>20,</w:t>
      </w:r>
      <w:r>
        <w:rPr>
          <w:spacing w:val="-8"/>
        </w:rPr>
        <w:t xml:space="preserve"> </w:t>
      </w:r>
      <w:r>
        <w:rPr>
          <w:spacing w:val="-4"/>
        </w:rPr>
        <w:t>2024</w:t>
      </w:r>
    </w:p>
    <w:p w14:paraId="3A2461E0" w14:textId="77777777" w:rsidR="008C287C" w:rsidRDefault="008C287C">
      <w:pPr>
        <w:pStyle w:val="BodyText"/>
        <w:spacing w:before="24"/>
        <w:ind w:left="987"/>
        <w:jc w:val="both"/>
        <w:rPr>
          <w:spacing w:val="-4"/>
        </w:rPr>
      </w:pPr>
    </w:p>
    <w:p w14:paraId="400F7702" w14:textId="4C38ED6E" w:rsidR="008C287C" w:rsidRPr="008C287C" w:rsidRDefault="008C287C">
      <w:pPr>
        <w:pStyle w:val="BodyText"/>
        <w:spacing w:before="24"/>
        <w:ind w:left="987"/>
        <w:jc w:val="both"/>
        <w:rPr>
          <w:b/>
          <w:bCs/>
        </w:rPr>
      </w:pPr>
      <w:r>
        <w:rPr>
          <w:b/>
          <w:bCs/>
          <w:spacing w:val="-4"/>
        </w:rPr>
        <w:t>Commissioner Clark made a motion to approve the manifest and minutes of November 20</w:t>
      </w:r>
      <w:r w:rsidRPr="008C287C">
        <w:rPr>
          <w:b/>
          <w:bCs/>
          <w:spacing w:val="-4"/>
          <w:vertAlign w:val="superscript"/>
        </w:rPr>
        <w:t>th</w:t>
      </w:r>
      <w:r>
        <w:rPr>
          <w:b/>
          <w:bCs/>
          <w:spacing w:val="-4"/>
        </w:rPr>
        <w:t xml:space="preserve">, 2024, and Commissioner Englund seconded. Upon a roll call vote the motion passed unanimously. </w:t>
      </w:r>
    </w:p>
    <w:p w14:paraId="1C494EF5" w14:textId="77777777" w:rsidR="00F73622" w:rsidRDefault="00F73622">
      <w:pPr>
        <w:pStyle w:val="BodyText"/>
        <w:spacing w:before="24"/>
      </w:pPr>
    </w:p>
    <w:p w14:paraId="4366C32D" w14:textId="77777777" w:rsidR="00F73622" w:rsidRDefault="00725BEC">
      <w:pPr>
        <w:pStyle w:val="ListParagraph"/>
        <w:numPr>
          <w:ilvl w:val="0"/>
          <w:numId w:val="1"/>
        </w:numPr>
        <w:tabs>
          <w:tab w:val="left" w:pos="986"/>
        </w:tabs>
        <w:ind w:left="986" w:hanging="880"/>
        <w:jc w:val="both"/>
        <w:rPr>
          <w:b/>
          <w:sz w:val="24"/>
          <w:u w:val="none"/>
        </w:rPr>
      </w:pPr>
      <w:r>
        <w:rPr>
          <w:b/>
          <w:spacing w:val="-2"/>
          <w:sz w:val="24"/>
        </w:rPr>
        <w:t>Calendar</w:t>
      </w:r>
    </w:p>
    <w:p w14:paraId="585A7BB3" w14:textId="77777777" w:rsidR="00F73622" w:rsidRDefault="00725BEC">
      <w:pPr>
        <w:pStyle w:val="BodyText"/>
        <w:spacing w:before="79" w:line="254" w:lineRule="auto"/>
        <w:ind w:left="987" w:right="1622"/>
        <w:jc w:val="both"/>
      </w:pPr>
      <w:r>
        <w:rPr>
          <w:spacing w:val="-2"/>
        </w:rPr>
        <w:t>Action</w:t>
      </w:r>
      <w:r>
        <w:rPr>
          <w:spacing w:val="-7"/>
        </w:rPr>
        <w:t xml:space="preserve"> </w:t>
      </w:r>
      <w:r>
        <w:rPr>
          <w:spacing w:val="-2"/>
        </w:rPr>
        <w:t>Expected:</w:t>
      </w:r>
      <w:r>
        <w:rPr>
          <w:spacing w:val="-7"/>
        </w:rPr>
        <w:t xml:space="preserve"> </w:t>
      </w:r>
      <w:r>
        <w:rPr>
          <w:spacing w:val="-2"/>
        </w:rPr>
        <w:t>To</w:t>
      </w:r>
      <w:r>
        <w:rPr>
          <w:spacing w:val="-7"/>
        </w:rPr>
        <w:t xml:space="preserve"> </w:t>
      </w:r>
      <w:r>
        <w:rPr>
          <w:spacing w:val="-2"/>
        </w:rPr>
        <w:t>accept</w:t>
      </w:r>
      <w:r>
        <w:rPr>
          <w:spacing w:val="-4"/>
        </w:rPr>
        <w:t xml:space="preserve"> </w:t>
      </w:r>
      <w:r>
        <w:rPr>
          <w:spacing w:val="-2"/>
        </w:rPr>
        <w:t>the</w:t>
      </w:r>
      <w:r>
        <w:rPr>
          <w:spacing w:val="-7"/>
        </w:rPr>
        <w:t xml:space="preserve"> </w:t>
      </w:r>
      <w:r>
        <w:rPr>
          <w:spacing w:val="-2"/>
        </w:rPr>
        <w:t>calendar</w:t>
      </w:r>
      <w:r>
        <w:rPr>
          <w:spacing w:val="-7"/>
        </w:rPr>
        <w:t xml:space="preserve"> </w:t>
      </w:r>
      <w:r>
        <w:rPr>
          <w:spacing w:val="-2"/>
        </w:rPr>
        <w:t>as</w:t>
      </w:r>
      <w:r>
        <w:rPr>
          <w:spacing w:val="-7"/>
        </w:rPr>
        <w:t xml:space="preserve"> </w:t>
      </w:r>
      <w:r>
        <w:rPr>
          <w:spacing w:val="-2"/>
        </w:rPr>
        <w:t>informational</w:t>
      </w:r>
      <w:r>
        <w:rPr>
          <w:spacing w:val="-4"/>
        </w:rPr>
        <w:t xml:space="preserve"> </w:t>
      </w:r>
      <w:r>
        <w:rPr>
          <w:spacing w:val="-2"/>
        </w:rPr>
        <w:t>and</w:t>
      </w:r>
      <w:r>
        <w:rPr>
          <w:spacing w:val="-7"/>
        </w:rPr>
        <w:t xml:space="preserve"> </w:t>
      </w:r>
      <w:r>
        <w:rPr>
          <w:spacing w:val="-2"/>
        </w:rPr>
        <w:t>to</w:t>
      </w:r>
      <w:r>
        <w:rPr>
          <w:spacing w:val="-7"/>
        </w:rPr>
        <w:t xml:space="preserve"> </w:t>
      </w:r>
      <w:r>
        <w:rPr>
          <w:spacing w:val="-2"/>
        </w:rPr>
        <w:t>make</w:t>
      </w:r>
      <w:r>
        <w:rPr>
          <w:spacing w:val="-8"/>
        </w:rPr>
        <w:t xml:space="preserve"> </w:t>
      </w:r>
      <w:r>
        <w:rPr>
          <w:spacing w:val="-2"/>
        </w:rPr>
        <w:t>necessary changes/additions.</w:t>
      </w:r>
    </w:p>
    <w:p w14:paraId="22486084" w14:textId="77777777" w:rsidR="00F73622" w:rsidRDefault="00725BEC">
      <w:pPr>
        <w:spacing w:before="80"/>
        <w:ind w:left="987"/>
        <w:jc w:val="both"/>
        <w:rPr>
          <w:b/>
          <w:sz w:val="24"/>
        </w:rPr>
      </w:pPr>
      <w:r>
        <w:rPr>
          <w:b/>
          <w:spacing w:val="-2"/>
          <w:sz w:val="24"/>
        </w:rPr>
        <w:t>Commissioner</w:t>
      </w:r>
      <w:r>
        <w:rPr>
          <w:b/>
          <w:spacing w:val="-9"/>
          <w:sz w:val="24"/>
        </w:rPr>
        <w:t xml:space="preserve"> </w:t>
      </w:r>
      <w:r>
        <w:rPr>
          <w:b/>
          <w:spacing w:val="-2"/>
          <w:sz w:val="24"/>
        </w:rPr>
        <w:t>meeting</w:t>
      </w:r>
      <w:r>
        <w:rPr>
          <w:b/>
          <w:spacing w:val="-7"/>
          <w:sz w:val="24"/>
        </w:rPr>
        <w:t xml:space="preserve"> </w:t>
      </w:r>
      <w:r>
        <w:rPr>
          <w:b/>
          <w:spacing w:val="-2"/>
          <w:sz w:val="24"/>
        </w:rPr>
        <w:t>locations</w:t>
      </w:r>
      <w:r>
        <w:rPr>
          <w:b/>
          <w:spacing w:val="-5"/>
          <w:sz w:val="24"/>
        </w:rPr>
        <w:t xml:space="preserve"> </w:t>
      </w:r>
      <w:r>
        <w:rPr>
          <w:b/>
          <w:spacing w:val="-2"/>
          <w:sz w:val="24"/>
        </w:rPr>
        <w:t>through</w:t>
      </w:r>
      <w:r>
        <w:rPr>
          <w:b/>
          <w:spacing w:val="-4"/>
          <w:sz w:val="24"/>
        </w:rPr>
        <w:t xml:space="preserve"> </w:t>
      </w:r>
      <w:r>
        <w:rPr>
          <w:b/>
          <w:spacing w:val="-2"/>
          <w:sz w:val="24"/>
        </w:rPr>
        <w:t>2024:</w:t>
      </w:r>
    </w:p>
    <w:p w14:paraId="4DAB5D4D" w14:textId="77777777" w:rsidR="00F73622" w:rsidRDefault="00725BEC">
      <w:pPr>
        <w:pStyle w:val="BodyText"/>
        <w:spacing w:before="94" w:line="321" w:lineRule="auto"/>
        <w:ind w:left="987" w:right="6832"/>
        <w:jc w:val="both"/>
      </w:pPr>
      <w:r>
        <w:rPr>
          <w:noProof/>
        </w:rPr>
        <mc:AlternateContent>
          <mc:Choice Requires="wps">
            <w:drawing>
              <wp:anchor distT="0" distB="0" distL="0" distR="0" simplePos="0" relativeHeight="487533568" behindDoc="1" locked="0" layoutInCell="1" allowOverlap="1" wp14:anchorId="2A8D7D0E" wp14:editId="11034DFE">
                <wp:simplePos x="0" y="0"/>
                <wp:positionH relativeFrom="page">
                  <wp:posOffset>1147876</wp:posOffset>
                </wp:positionH>
                <wp:positionV relativeFrom="paragraph">
                  <wp:posOffset>218647</wp:posOffset>
                </wp:positionV>
                <wp:extent cx="1480185"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0185" cy="7620"/>
                        </a:xfrm>
                        <a:custGeom>
                          <a:avLst/>
                          <a:gdLst/>
                          <a:ahLst/>
                          <a:cxnLst/>
                          <a:rect l="l" t="t" r="r" b="b"/>
                          <a:pathLst>
                            <a:path w="1480185" h="7620">
                              <a:moveTo>
                                <a:pt x="1480058" y="0"/>
                              </a:moveTo>
                              <a:lnTo>
                                <a:pt x="0" y="0"/>
                              </a:lnTo>
                              <a:lnTo>
                                <a:pt x="0" y="7619"/>
                              </a:lnTo>
                              <a:lnTo>
                                <a:pt x="1480058" y="7619"/>
                              </a:lnTo>
                              <a:lnTo>
                                <a:pt x="14800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C72551" id="Graphic 2" o:spid="_x0000_s1026" style="position:absolute;margin-left:90.4pt;margin-top:17.2pt;width:116.55pt;height:.6pt;z-index:-15782912;visibility:visible;mso-wrap-style:square;mso-wrap-distance-left:0;mso-wrap-distance-top:0;mso-wrap-distance-right:0;mso-wrap-distance-bottom:0;mso-position-horizontal:absolute;mso-position-horizontal-relative:page;mso-position-vertical:absolute;mso-position-vertical-relative:text;v-text-anchor:top" coordsize="14801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" path="m1480058,l,,,7619r1480058,l1480058,xe" fillcolor="black" stroked="f">
                <v:path arrowok="t"/>
                <w10:wrap anchorx="page"/>
              </v:shape>
            </w:pict>
          </mc:Fallback>
        </mc:AlternateContent>
      </w:r>
      <w:r>
        <w:rPr>
          <w:noProof/>
        </w:rPr>
        <mc:AlternateContent>
          <mc:Choice Requires="wps">
            <w:drawing>
              <wp:anchor distT="0" distB="0" distL="0" distR="0" simplePos="0" relativeHeight="487534080" behindDoc="1" locked="0" layoutInCell="1" allowOverlap="1" wp14:anchorId="46D3BCD3" wp14:editId="43FFC34B">
                <wp:simplePos x="0" y="0"/>
                <wp:positionH relativeFrom="page">
                  <wp:posOffset>1147876</wp:posOffset>
                </wp:positionH>
                <wp:positionV relativeFrom="paragraph">
                  <wp:posOffset>454867</wp:posOffset>
                </wp:positionV>
                <wp:extent cx="1480185"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0185" cy="7620"/>
                        </a:xfrm>
                        <a:custGeom>
                          <a:avLst/>
                          <a:gdLst/>
                          <a:ahLst/>
                          <a:cxnLst/>
                          <a:rect l="l" t="t" r="r" b="b"/>
                          <a:pathLst>
                            <a:path w="1480185" h="7620">
                              <a:moveTo>
                                <a:pt x="1480058" y="0"/>
                              </a:moveTo>
                              <a:lnTo>
                                <a:pt x="0" y="0"/>
                              </a:lnTo>
                              <a:lnTo>
                                <a:pt x="0" y="7619"/>
                              </a:lnTo>
                              <a:lnTo>
                                <a:pt x="1480058" y="7619"/>
                              </a:lnTo>
                              <a:lnTo>
                                <a:pt x="14800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4778DA" id="Graphic 3" o:spid="_x0000_s1026" style="position:absolute;margin-left:90.4pt;margin-top:35.8pt;width:116.55pt;height:.6pt;z-index:-15782400;visibility:visible;mso-wrap-style:square;mso-wrap-distance-left:0;mso-wrap-distance-top:0;mso-wrap-distance-right:0;mso-wrap-distance-bottom:0;mso-position-horizontal:absolute;mso-position-horizontal-relative:page;mso-position-vertical:absolute;mso-position-vertical-relative:text;v-text-anchor:top" coordsize="14801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" path="m1480058,l,,,7619r1480058,l1480058,xe" fillcolor="black" stroked="f">
                <v:path arrowok="t"/>
                <w10:wrap anchorx="page"/>
              </v:shape>
            </w:pict>
          </mc:Fallback>
        </mc:AlternateContent>
      </w:r>
      <w:r>
        <w:rPr>
          <w:noProof/>
        </w:rPr>
        <mc:AlternateContent>
          <mc:Choice Requires="wps">
            <w:drawing>
              <wp:anchor distT="0" distB="0" distL="0" distR="0" simplePos="0" relativeHeight="487534592" behindDoc="1" locked="0" layoutInCell="1" allowOverlap="1" wp14:anchorId="45F3E984" wp14:editId="39523B8E">
                <wp:simplePos x="0" y="0"/>
                <wp:positionH relativeFrom="page">
                  <wp:posOffset>1147876</wp:posOffset>
                </wp:positionH>
                <wp:positionV relativeFrom="paragraph">
                  <wp:posOffset>689943</wp:posOffset>
                </wp:positionV>
                <wp:extent cx="1510665"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0665" cy="7620"/>
                        </a:xfrm>
                        <a:custGeom>
                          <a:avLst/>
                          <a:gdLst/>
                          <a:ahLst/>
                          <a:cxnLst/>
                          <a:rect l="l" t="t" r="r" b="b"/>
                          <a:pathLst>
                            <a:path w="1510665" h="7620">
                              <a:moveTo>
                                <a:pt x="1510538" y="0"/>
                              </a:moveTo>
                              <a:lnTo>
                                <a:pt x="0" y="0"/>
                              </a:lnTo>
                              <a:lnTo>
                                <a:pt x="0" y="7620"/>
                              </a:lnTo>
                              <a:lnTo>
                                <a:pt x="1510538" y="7620"/>
                              </a:lnTo>
                              <a:lnTo>
                                <a:pt x="15105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0A67CA" id="Graphic 4" o:spid="_x0000_s1026" style="position:absolute;margin-left:90.4pt;margin-top:54.35pt;width:118.95pt;height:.6pt;z-index:-15781888;visibility:visible;mso-wrap-style:square;mso-wrap-distance-left:0;mso-wrap-distance-top:0;mso-wrap-distance-right:0;mso-wrap-distance-bottom:0;mso-position-horizontal:absolute;mso-position-horizontal-relative:page;mso-position-vertical:absolute;mso-position-vertical-relative:text;v-text-anchor:top" coordsize="15106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" path="m1510538,l,,,7620r1510538,l1510538,xe" fillcolor="black" stroked="f">
                <v:path arrowok="t"/>
                <w10:wrap anchorx="page"/>
              </v:shape>
            </w:pict>
          </mc:Fallback>
        </mc:AlternateContent>
      </w:r>
      <w:r>
        <w:t>December</w:t>
      </w:r>
      <w:r>
        <w:rPr>
          <w:spacing w:val="-12"/>
        </w:rPr>
        <w:t xml:space="preserve"> </w:t>
      </w:r>
      <w:r>
        <w:t>11</w:t>
      </w:r>
      <w:r>
        <w:rPr>
          <w:vertAlign w:val="superscript"/>
        </w:rPr>
        <w:t>th</w:t>
      </w:r>
      <w:r>
        <w:t>,</w:t>
      </w:r>
      <w:r>
        <w:rPr>
          <w:spacing w:val="-13"/>
        </w:rPr>
        <w:t xml:space="preserve"> </w:t>
      </w:r>
      <w:r>
        <w:t>12</w:t>
      </w:r>
      <w:r>
        <w:rPr>
          <w:spacing w:val="-13"/>
        </w:rPr>
        <w:t xml:space="preserve"> </w:t>
      </w:r>
      <w:r>
        <w:t>Court December</w:t>
      </w:r>
      <w:r>
        <w:rPr>
          <w:spacing w:val="-12"/>
        </w:rPr>
        <w:t xml:space="preserve"> </w:t>
      </w:r>
      <w:r>
        <w:t>18</w:t>
      </w:r>
      <w:r>
        <w:rPr>
          <w:vertAlign w:val="superscript"/>
        </w:rPr>
        <w:t>th</w:t>
      </w:r>
      <w:r>
        <w:t>,</w:t>
      </w:r>
      <w:r>
        <w:rPr>
          <w:spacing w:val="-13"/>
        </w:rPr>
        <w:t xml:space="preserve"> </w:t>
      </w:r>
      <w:r>
        <w:t>12</w:t>
      </w:r>
      <w:r>
        <w:rPr>
          <w:spacing w:val="-13"/>
        </w:rPr>
        <w:t xml:space="preserve"> </w:t>
      </w:r>
      <w:r>
        <w:t xml:space="preserve">Court </w:t>
      </w:r>
      <w:r>
        <w:rPr>
          <w:spacing w:val="-2"/>
        </w:rPr>
        <w:t>December</w:t>
      </w:r>
      <w:r>
        <w:rPr>
          <w:spacing w:val="-5"/>
        </w:rPr>
        <w:t xml:space="preserve"> </w:t>
      </w:r>
      <w:r>
        <w:rPr>
          <w:spacing w:val="-2"/>
        </w:rPr>
        <w:t>25</w:t>
      </w:r>
      <w:r>
        <w:rPr>
          <w:spacing w:val="-2"/>
          <w:vertAlign w:val="superscript"/>
        </w:rPr>
        <w:t>th</w:t>
      </w:r>
      <w:r>
        <w:rPr>
          <w:spacing w:val="-2"/>
        </w:rPr>
        <w:t>,</w:t>
      </w:r>
      <w:r>
        <w:rPr>
          <w:spacing w:val="-5"/>
        </w:rPr>
        <w:t xml:space="preserve"> </w:t>
      </w:r>
      <w:r>
        <w:rPr>
          <w:spacing w:val="-4"/>
        </w:rPr>
        <w:t>Canceled</w:t>
      </w:r>
    </w:p>
    <w:p w14:paraId="42273966" w14:textId="77777777" w:rsidR="00F73622" w:rsidRDefault="00725BEC">
      <w:pPr>
        <w:pStyle w:val="ListParagraph"/>
        <w:numPr>
          <w:ilvl w:val="0"/>
          <w:numId w:val="1"/>
        </w:numPr>
        <w:tabs>
          <w:tab w:val="left" w:pos="987"/>
        </w:tabs>
        <w:spacing w:before="216"/>
        <w:ind w:left="987" w:hanging="881"/>
        <w:jc w:val="left"/>
        <w:rPr>
          <w:b/>
          <w:sz w:val="24"/>
          <w:u w:val="none"/>
        </w:rPr>
      </w:pPr>
      <w:r>
        <w:rPr>
          <w:b/>
          <w:sz w:val="24"/>
        </w:rPr>
        <w:lastRenderedPageBreak/>
        <w:t>General</w:t>
      </w:r>
      <w:r>
        <w:rPr>
          <w:b/>
          <w:spacing w:val="-9"/>
          <w:sz w:val="24"/>
        </w:rPr>
        <w:t xml:space="preserve"> </w:t>
      </w:r>
      <w:r>
        <w:rPr>
          <w:b/>
          <w:sz w:val="24"/>
        </w:rPr>
        <w:t>Discussion</w:t>
      </w:r>
      <w:r>
        <w:rPr>
          <w:b/>
          <w:spacing w:val="-7"/>
          <w:sz w:val="24"/>
        </w:rPr>
        <w:t xml:space="preserve"> </w:t>
      </w:r>
      <w:r>
        <w:rPr>
          <w:b/>
          <w:sz w:val="24"/>
        </w:rPr>
        <w:t>for</w:t>
      </w:r>
      <w:r>
        <w:rPr>
          <w:b/>
          <w:spacing w:val="-11"/>
          <w:sz w:val="24"/>
        </w:rPr>
        <w:t xml:space="preserve"> </w:t>
      </w:r>
      <w:r>
        <w:rPr>
          <w:b/>
          <w:spacing w:val="-2"/>
          <w:sz w:val="24"/>
        </w:rPr>
        <w:t>Commissioners</w:t>
      </w:r>
    </w:p>
    <w:p w14:paraId="75D1E381" w14:textId="77777777" w:rsidR="00F73622" w:rsidRDefault="00725BEC">
      <w:pPr>
        <w:pStyle w:val="ListParagraph"/>
        <w:numPr>
          <w:ilvl w:val="0"/>
          <w:numId w:val="1"/>
        </w:numPr>
        <w:tabs>
          <w:tab w:val="left" w:pos="987"/>
        </w:tabs>
        <w:spacing w:before="264"/>
        <w:ind w:left="987" w:hanging="881"/>
        <w:jc w:val="left"/>
        <w:rPr>
          <w:b/>
          <w:sz w:val="24"/>
          <w:u w:val="none"/>
        </w:rPr>
      </w:pPr>
      <w:r>
        <w:rPr>
          <w:b/>
          <w:sz w:val="24"/>
        </w:rPr>
        <w:t>Nonpublic</w:t>
      </w:r>
      <w:r>
        <w:rPr>
          <w:b/>
          <w:spacing w:val="-4"/>
          <w:sz w:val="24"/>
        </w:rPr>
        <w:t xml:space="preserve"> </w:t>
      </w:r>
      <w:r>
        <w:rPr>
          <w:b/>
          <w:spacing w:val="-2"/>
          <w:sz w:val="24"/>
        </w:rPr>
        <w:t>Sessions:</w:t>
      </w:r>
    </w:p>
    <w:p w14:paraId="1011C9D2" w14:textId="77777777" w:rsidR="00F73622" w:rsidRDefault="00F73622">
      <w:pPr>
        <w:pStyle w:val="BodyText"/>
        <w:spacing w:before="2"/>
        <w:rPr>
          <w:b/>
        </w:rPr>
      </w:pPr>
    </w:p>
    <w:p w14:paraId="15783DCE" w14:textId="77777777" w:rsidR="00F73622" w:rsidRDefault="00725BEC">
      <w:pPr>
        <w:pStyle w:val="BodyText"/>
        <w:ind w:left="987" w:right="182"/>
      </w:pPr>
      <w:r>
        <w:t>RSA</w:t>
      </w:r>
      <w:r>
        <w:rPr>
          <w:spacing w:val="-4"/>
        </w:rPr>
        <w:t xml:space="preserve"> </w:t>
      </w:r>
      <w:r>
        <w:t>91-A:3,</w:t>
      </w:r>
      <w:r>
        <w:rPr>
          <w:spacing w:val="-3"/>
        </w:rPr>
        <w:t xml:space="preserve"> </w:t>
      </w:r>
      <w:r>
        <w:t>II</w:t>
      </w:r>
      <w:r>
        <w:rPr>
          <w:spacing w:val="-4"/>
        </w:rPr>
        <w:t xml:space="preserve"> </w:t>
      </w:r>
      <w:r>
        <w:t>(a)</w:t>
      </w:r>
      <w:r>
        <w:rPr>
          <w:spacing w:val="-2"/>
        </w:rPr>
        <w:t xml:space="preserve"> </w:t>
      </w:r>
      <w:r>
        <w:t>The</w:t>
      </w:r>
      <w:r>
        <w:rPr>
          <w:spacing w:val="-4"/>
        </w:rPr>
        <w:t xml:space="preserve"> </w:t>
      </w:r>
      <w:r>
        <w:t>dismissal,</w:t>
      </w:r>
      <w:r>
        <w:rPr>
          <w:spacing w:val="-3"/>
        </w:rPr>
        <w:t xml:space="preserve"> </w:t>
      </w:r>
      <w:r>
        <w:t>promotion,</w:t>
      </w:r>
      <w:r>
        <w:rPr>
          <w:spacing w:val="-3"/>
        </w:rPr>
        <w:t xml:space="preserve"> </w:t>
      </w:r>
      <w:r>
        <w:t>or</w:t>
      </w:r>
      <w:r>
        <w:rPr>
          <w:spacing w:val="-3"/>
        </w:rPr>
        <w:t xml:space="preserve"> </w:t>
      </w:r>
      <w:r>
        <w:t>compensation</w:t>
      </w:r>
      <w:r>
        <w:rPr>
          <w:spacing w:val="-3"/>
        </w:rPr>
        <w:t xml:space="preserve"> </w:t>
      </w:r>
      <w:r>
        <w:t>of</w:t>
      </w:r>
      <w:r>
        <w:rPr>
          <w:spacing w:val="-4"/>
        </w:rPr>
        <w:t xml:space="preserve"> </w:t>
      </w:r>
      <w:r>
        <w:t>any</w:t>
      </w:r>
      <w:r>
        <w:rPr>
          <w:spacing w:val="-3"/>
        </w:rPr>
        <w:t xml:space="preserve"> </w:t>
      </w:r>
      <w:r>
        <w:t>public</w:t>
      </w:r>
      <w:r>
        <w:rPr>
          <w:spacing w:val="-4"/>
        </w:rPr>
        <w:t xml:space="preserve"> </w:t>
      </w:r>
      <w:r>
        <w:t>employee</w:t>
      </w:r>
      <w:r>
        <w:rPr>
          <w:spacing w:val="-4"/>
        </w:rPr>
        <w:t xml:space="preserve"> </w:t>
      </w:r>
      <w:r>
        <w:t>or</w:t>
      </w:r>
      <w:r>
        <w:rPr>
          <w:spacing w:val="-3"/>
        </w:rPr>
        <w:t xml:space="preserve"> </w:t>
      </w:r>
      <w:r>
        <w:t xml:space="preserve">the disciplining of such employee, or the investigation of any charges against him or her, </w:t>
      </w:r>
      <w:r>
        <w:rPr>
          <w:b/>
        </w:rPr>
        <w:t xml:space="preserve">unless </w:t>
      </w:r>
      <w:r>
        <w:t>the</w:t>
      </w:r>
      <w:r>
        <w:rPr>
          <w:spacing w:val="-3"/>
        </w:rPr>
        <w:t xml:space="preserve"> </w:t>
      </w:r>
      <w:r>
        <w:t>employee</w:t>
      </w:r>
      <w:r>
        <w:rPr>
          <w:spacing w:val="-4"/>
        </w:rPr>
        <w:t xml:space="preserve"> </w:t>
      </w:r>
      <w:r>
        <w:t>affected</w:t>
      </w:r>
      <w:r>
        <w:rPr>
          <w:spacing w:val="-3"/>
        </w:rPr>
        <w:t xml:space="preserve"> </w:t>
      </w:r>
      <w:r>
        <w:t>(1)</w:t>
      </w:r>
      <w:r>
        <w:rPr>
          <w:spacing w:val="-3"/>
        </w:rPr>
        <w:t xml:space="preserve"> </w:t>
      </w:r>
      <w:r>
        <w:t>has</w:t>
      </w:r>
      <w:r>
        <w:rPr>
          <w:spacing w:val="-3"/>
        </w:rPr>
        <w:t xml:space="preserve"> </w:t>
      </w:r>
      <w:r>
        <w:t>a</w:t>
      </w:r>
      <w:r>
        <w:rPr>
          <w:spacing w:val="-4"/>
        </w:rPr>
        <w:t xml:space="preserve"> </w:t>
      </w:r>
      <w:r>
        <w:t>right</w:t>
      </w:r>
      <w:r>
        <w:rPr>
          <w:spacing w:val="-3"/>
        </w:rPr>
        <w:t xml:space="preserve"> </w:t>
      </w:r>
      <w:r>
        <w:t>to</w:t>
      </w:r>
      <w:r>
        <w:rPr>
          <w:spacing w:val="-3"/>
        </w:rPr>
        <w:t xml:space="preserve"> </w:t>
      </w:r>
      <w:r>
        <w:t>a</w:t>
      </w:r>
      <w:r>
        <w:rPr>
          <w:spacing w:val="-4"/>
        </w:rPr>
        <w:t xml:space="preserve"> </w:t>
      </w:r>
      <w:r>
        <w:t>public</w:t>
      </w:r>
      <w:r>
        <w:rPr>
          <w:spacing w:val="-2"/>
        </w:rPr>
        <w:t xml:space="preserve"> </w:t>
      </w:r>
      <w:r>
        <w:t>meeting,</w:t>
      </w:r>
      <w:r>
        <w:rPr>
          <w:spacing w:val="-3"/>
        </w:rPr>
        <w:t xml:space="preserve"> </w:t>
      </w:r>
      <w:r>
        <w:t>and</w:t>
      </w:r>
      <w:r>
        <w:rPr>
          <w:spacing w:val="-3"/>
        </w:rPr>
        <w:t xml:space="preserve"> </w:t>
      </w:r>
      <w:r>
        <w:t>(2)</w:t>
      </w:r>
      <w:r>
        <w:rPr>
          <w:spacing w:val="-3"/>
        </w:rPr>
        <w:t xml:space="preserve"> </w:t>
      </w:r>
      <w:r>
        <w:t>requests that</w:t>
      </w:r>
      <w:r>
        <w:rPr>
          <w:spacing w:val="-3"/>
        </w:rPr>
        <w:t xml:space="preserve"> </w:t>
      </w:r>
      <w:r>
        <w:t>the</w:t>
      </w:r>
      <w:r>
        <w:rPr>
          <w:spacing w:val="-3"/>
        </w:rPr>
        <w:t xml:space="preserve"> </w:t>
      </w:r>
      <w:r>
        <w:t>meeting</w:t>
      </w:r>
      <w:r>
        <w:rPr>
          <w:spacing w:val="-3"/>
        </w:rPr>
        <w:t xml:space="preserve"> </w:t>
      </w:r>
      <w:r>
        <w:t>be open, in which case the request shall be granted.</w:t>
      </w:r>
    </w:p>
    <w:p w14:paraId="40E7CA5F" w14:textId="77777777" w:rsidR="00F73622" w:rsidRDefault="00F73622">
      <w:pPr>
        <w:pStyle w:val="BodyText"/>
      </w:pPr>
    </w:p>
    <w:p w14:paraId="174B83BE" w14:textId="77777777" w:rsidR="00F73622" w:rsidRDefault="00725BEC">
      <w:pPr>
        <w:pStyle w:val="BodyText"/>
        <w:ind w:left="987"/>
      </w:pPr>
      <w:r>
        <w:t>RSA</w:t>
      </w:r>
      <w:r>
        <w:rPr>
          <w:spacing w:val="-6"/>
        </w:rPr>
        <w:t xml:space="preserve"> </w:t>
      </w:r>
      <w:r>
        <w:t>91-A:3,</w:t>
      </w:r>
      <w:r>
        <w:rPr>
          <w:spacing w:val="-1"/>
        </w:rPr>
        <w:t xml:space="preserve"> </w:t>
      </w:r>
      <w:r>
        <w:t>II(b)</w:t>
      </w:r>
      <w:r>
        <w:rPr>
          <w:spacing w:val="-2"/>
        </w:rPr>
        <w:t xml:space="preserve"> </w:t>
      </w:r>
      <w:r>
        <w:t>The</w:t>
      </w:r>
      <w:r>
        <w:rPr>
          <w:spacing w:val="-2"/>
        </w:rPr>
        <w:t xml:space="preserve"> </w:t>
      </w:r>
      <w:r>
        <w:t>hiring</w:t>
      </w:r>
      <w:r>
        <w:rPr>
          <w:spacing w:val="-1"/>
        </w:rPr>
        <w:t xml:space="preserve"> </w:t>
      </w:r>
      <w:r>
        <w:t>of any</w:t>
      </w:r>
      <w:r>
        <w:rPr>
          <w:spacing w:val="-1"/>
        </w:rPr>
        <w:t xml:space="preserve"> </w:t>
      </w:r>
      <w:r>
        <w:t>person</w:t>
      </w:r>
      <w:r>
        <w:rPr>
          <w:spacing w:val="-1"/>
        </w:rPr>
        <w:t xml:space="preserve"> </w:t>
      </w:r>
      <w:r>
        <w:t>as</w:t>
      </w:r>
      <w:r>
        <w:rPr>
          <w:spacing w:val="-1"/>
        </w:rPr>
        <w:t xml:space="preserve"> </w:t>
      </w:r>
      <w:r>
        <w:t>a</w:t>
      </w:r>
      <w:r>
        <w:rPr>
          <w:spacing w:val="-2"/>
        </w:rPr>
        <w:t xml:space="preserve"> </w:t>
      </w:r>
      <w:r>
        <w:t>public</w:t>
      </w:r>
      <w:r>
        <w:rPr>
          <w:spacing w:val="-1"/>
        </w:rPr>
        <w:t xml:space="preserve"> </w:t>
      </w:r>
      <w:r>
        <w:rPr>
          <w:spacing w:val="-2"/>
        </w:rPr>
        <w:t>employee.</w:t>
      </w:r>
    </w:p>
    <w:p w14:paraId="256A1B0A" w14:textId="77777777" w:rsidR="006C3356" w:rsidRDefault="006C3356">
      <w:pPr>
        <w:pStyle w:val="BodyText"/>
        <w:spacing w:before="76"/>
        <w:ind w:left="987" w:right="69"/>
      </w:pPr>
    </w:p>
    <w:p w14:paraId="5EE55CEB" w14:textId="62A31504" w:rsidR="00F73622" w:rsidRDefault="00725BEC">
      <w:pPr>
        <w:pStyle w:val="BodyText"/>
        <w:spacing w:before="76"/>
        <w:ind w:left="987" w:right="69"/>
      </w:pPr>
      <w:r>
        <w:t>RSA 91-A:3, II(c) Matters which, if discussed in public, would likely affect adversely the reputation of any person, other</w:t>
      </w:r>
      <w:r>
        <w:rPr>
          <w:spacing w:val="-1"/>
        </w:rPr>
        <w:t xml:space="preserve"> </w:t>
      </w:r>
      <w:r>
        <w:t>than a</w:t>
      </w:r>
      <w:r>
        <w:rPr>
          <w:spacing w:val="-1"/>
        </w:rPr>
        <w:t xml:space="preserve"> </w:t>
      </w:r>
      <w:r>
        <w:t>member of</w:t>
      </w:r>
      <w:r>
        <w:rPr>
          <w:spacing w:val="-1"/>
        </w:rPr>
        <w:t xml:space="preserve"> </w:t>
      </w:r>
      <w:r>
        <w:t xml:space="preserve">this board, unless such person requests an open </w:t>
      </w:r>
      <w:r>
        <w:t>meeting.</w:t>
      </w:r>
      <w:r>
        <w:rPr>
          <w:spacing w:val="40"/>
        </w:rPr>
        <w:t xml:space="preserve"> </w:t>
      </w:r>
      <w:r>
        <w:t>This exemption shall extend to include any application for assistance or tax abatement</w:t>
      </w:r>
      <w:r>
        <w:rPr>
          <w:spacing w:val="-4"/>
        </w:rPr>
        <w:t xml:space="preserve"> </w:t>
      </w:r>
      <w:r>
        <w:t>or</w:t>
      </w:r>
      <w:r>
        <w:rPr>
          <w:spacing w:val="-6"/>
        </w:rPr>
        <w:t xml:space="preserve"> </w:t>
      </w:r>
      <w:r>
        <w:t>waiver</w:t>
      </w:r>
      <w:r>
        <w:rPr>
          <w:spacing w:val="-8"/>
        </w:rPr>
        <w:t xml:space="preserve"> </w:t>
      </w:r>
      <w:r>
        <w:t>of</w:t>
      </w:r>
      <w:r>
        <w:rPr>
          <w:spacing w:val="-3"/>
        </w:rPr>
        <w:t xml:space="preserve"> </w:t>
      </w:r>
      <w:r>
        <w:t>a</w:t>
      </w:r>
      <w:r>
        <w:rPr>
          <w:spacing w:val="-6"/>
        </w:rPr>
        <w:t xml:space="preserve"> </w:t>
      </w:r>
      <w:r>
        <w:t>fee,</w:t>
      </w:r>
      <w:r>
        <w:rPr>
          <w:spacing w:val="-5"/>
        </w:rPr>
        <w:t xml:space="preserve"> </w:t>
      </w:r>
      <w:r>
        <w:t>fine</w:t>
      </w:r>
      <w:r>
        <w:rPr>
          <w:spacing w:val="-6"/>
        </w:rPr>
        <w:t xml:space="preserve"> </w:t>
      </w:r>
      <w:r>
        <w:t>or</w:t>
      </w:r>
      <w:r>
        <w:rPr>
          <w:spacing w:val="-6"/>
        </w:rPr>
        <w:t xml:space="preserve"> </w:t>
      </w:r>
      <w:r>
        <w:t>other</w:t>
      </w:r>
      <w:r>
        <w:rPr>
          <w:spacing w:val="-5"/>
        </w:rPr>
        <w:t xml:space="preserve"> </w:t>
      </w:r>
      <w:r>
        <w:t>levy,</w:t>
      </w:r>
      <w:r>
        <w:rPr>
          <w:spacing w:val="-5"/>
        </w:rPr>
        <w:t xml:space="preserve"> </w:t>
      </w:r>
      <w:r>
        <w:t>if</w:t>
      </w:r>
      <w:r>
        <w:rPr>
          <w:spacing w:val="-3"/>
        </w:rPr>
        <w:t xml:space="preserve"> </w:t>
      </w:r>
      <w:r>
        <w:t>based</w:t>
      </w:r>
      <w:r>
        <w:rPr>
          <w:spacing w:val="-4"/>
        </w:rPr>
        <w:t xml:space="preserve"> </w:t>
      </w:r>
      <w:r>
        <w:t>on</w:t>
      </w:r>
      <w:r>
        <w:rPr>
          <w:spacing w:val="-5"/>
        </w:rPr>
        <w:t xml:space="preserve"> </w:t>
      </w:r>
      <w:r>
        <w:t>inability</w:t>
      </w:r>
      <w:r>
        <w:rPr>
          <w:spacing w:val="-4"/>
        </w:rPr>
        <w:t xml:space="preserve"> </w:t>
      </w:r>
      <w:r>
        <w:t>to</w:t>
      </w:r>
      <w:r>
        <w:rPr>
          <w:spacing w:val="-5"/>
        </w:rPr>
        <w:t xml:space="preserve"> </w:t>
      </w:r>
      <w:r>
        <w:t>pay</w:t>
      </w:r>
      <w:r>
        <w:rPr>
          <w:spacing w:val="-7"/>
        </w:rPr>
        <w:t xml:space="preserve"> </w:t>
      </w:r>
      <w:r>
        <w:t>or</w:t>
      </w:r>
      <w:r>
        <w:rPr>
          <w:spacing w:val="-6"/>
        </w:rPr>
        <w:t xml:space="preserve"> </w:t>
      </w:r>
      <w:r>
        <w:t>poverty</w:t>
      </w:r>
      <w:r>
        <w:rPr>
          <w:spacing w:val="-4"/>
        </w:rPr>
        <w:t xml:space="preserve"> </w:t>
      </w:r>
      <w:r>
        <w:t>of</w:t>
      </w:r>
      <w:r>
        <w:rPr>
          <w:spacing w:val="-6"/>
        </w:rPr>
        <w:t xml:space="preserve"> </w:t>
      </w:r>
      <w:r>
        <w:t xml:space="preserve">the </w:t>
      </w:r>
      <w:r>
        <w:rPr>
          <w:spacing w:val="-2"/>
        </w:rPr>
        <w:t>applicant.</w:t>
      </w:r>
    </w:p>
    <w:p w14:paraId="202A842E" w14:textId="77777777" w:rsidR="00F73622" w:rsidRDefault="00F73622">
      <w:pPr>
        <w:pStyle w:val="BodyText"/>
      </w:pPr>
    </w:p>
    <w:p w14:paraId="1A1DA644" w14:textId="77777777" w:rsidR="00F73622" w:rsidRDefault="00725BEC">
      <w:pPr>
        <w:pStyle w:val="BodyText"/>
        <w:ind w:left="987" w:right="182"/>
      </w:pPr>
      <w:r>
        <w:t>RSA</w:t>
      </w:r>
      <w:r>
        <w:rPr>
          <w:spacing w:val="-6"/>
        </w:rPr>
        <w:t xml:space="preserve"> </w:t>
      </w:r>
      <w:r>
        <w:t>91-A:3,</w:t>
      </w:r>
      <w:r>
        <w:rPr>
          <w:spacing w:val="-6"/>
        </w:rPr>
        <w:t xml:space="preserve"> </w:t>
      </w:r>
      <w:r>
        <w:t>II(d)</w:t>
      </w:r>
      <w:r>
        <w:rPr>
          <w:spacing w:val="-6"/>
        </w:rPr>
        <w:t xml:space="preserve"> </w:t>
      </w:r>
      <w:r>
        <w:t>Consideration</w:t>
      </w:r>
      <w:r>
        <w:rPr>
          <w:spacing w:val="-4"/>
        </w:rPr>
        <w:t xml:space="preserve"> </w:t>
      </w:r>
      <w:r>
        <w:t>of</w:t>
      </w:r>
      <w:r>
        <w:rPr>
          <w:spacing w:val="-9"/>
        </w:rPr>
        <w:t xml:space="preserve"> </w:t>
      </w:r>
      <w:r>
        <w:t>the</w:t>
      </w:r>
      <w:r>
        <w:rPr>
          <w:spacing w:val="-4"/>
        </w:rPr>
        <w:t xml:space="preserve"> </w:t>
      </w:r>
      <w:r>
        <w:t>acquisition,</w:t>
      </w:r>
      <w:r>
        <w:rPr>
          <w:spacing w:val="-5"/>
        </w:rPr>
        <w:t xml:space="preserve"> </w:t>
      </w:r>
      <w:r>
        <w:t>sale</w:t>
      </w:r>
      <w:r>
        <w:rPr>
          <w:spacing w:val="-6"/>
        </w:rPr>
        <w:t xml:space="preserve"> </w:t>
      </w:r>
      <w:r>
        <w:t>or</w:t>
      </w:r>
      <w:r>
        <w:rPr>
          <w:spacing w:val="-9"/>
        </w:rPr>
        <w:t xml:space="preserve"> </w:t>
      </w:r>
      <w:r>
        <w:t>lease</w:t>
      </w:r>
      <w:r>
        <w:rPr>
          <w:spacing w:val="-9"/>
        </w:rPr>
        <w:t xml:space="preserve"> </w:t>
      </w:r>
      <w:r>
        <w:t>of</w:t>
      </w:r>
      <w:r>
        <w:rPr>
          <w:spacing w:val="-7"/>
        </w:rPr>
        <w:t xml:space="preserve"> </w:t>
      </w:r>
      <w:r>
        <w:t>real</w:t>
      </w:r>
      <w:r>
        <w:rPr>
          <w:spacing w:val="-5"/>
        </w:rPr>
        <w:t xml:space="preserve"> </w:t>
      </w:r>
      <w:r>
        <w:t>or</w:t>
      </w:r>
      <w:r>
        <w:rPr>
          <w:spacing w:val="-4"/>
        </w:rPr>
        <w:t xml:space="preserve"> </w:t>
      </w:r>
      <w:r>
        <w:t>personal</w:t>
      </w:r>
      <w:r>
        <w:rPr>
          <w:spacing w:val="-5"/>
        </w:rPr>
        <w:t xml:space="preserve"> </w:t>
      </w:r>
      <w:r>
        <w:t xml:space="preserve">property which, if discussed in public, would likely benefit a party or parties whose interests are </w:t>
      </w:r>
      <w:proofErr w:type="gramStart"/>
      <w:r>
        <w:t>adverse</w:t>
      </w:r>
      <w:proofErr w:type="gramEnd"/>
      <w:r>
        <w:t xml:space="preserve"> to those of the general community.</w:t>
      </w:r>
    </w:p>
    <w:p w14:paraId="7E80321A" w14:textId="77777777" w:rsidR="00F73622" w:rsidRDefault="00F73622">
      <w:pPr>
        <w:pStyle w:val="BodyText"/>
      </w:pPr>
    </w:p>
    <w:p w14:paraId="170F0084" w14:textId="77777777" w:rsidR="00F73622" w:rsidRDefault="00725BEC">
      <w:pPr>
        <w:pStyle w:val="BodyText"/>
        <w:ind w:left="987" w:right="228"/>
      </w:pPr>
      <w:r>
        <w:t>RSA 91-A:3, II(e) Consideration or negotiation of pending claims or litigation which has been threatened in writing or filed against this board or any subdivision thereof, or against any</w:t>
      </w:r>
      <w:r>
        <w:rPr>
          <w:spacing w:val="-6"/>
        </w:rPr>
        <w:t xml:space="preserve"> </w:t>
      </w:r>
      <w:r>
        <w:t>member</w:t>
      </w:r>
      <w:r>
        <w:rPr>
          <w:spacing w:val="-6"/>
        </w:rPr>
        <w:t xml:space="preserve"> </w:t>
      </w:r>
      <w:r>
        <w:t>thereof</w:t>
      </w:r>
      <w:r>
        <w:rPr>
          <w:spacing w:val="-6"/>
        </w:rPr>
        <w:t xml:space="preserve"> </w:t>
      </w:r>
      <w:r>
        <w:t>because</w:t>
      </w:r>
      <w:r>
        <w:rPr>
          <w:spacing w:val="-8"/>
        </w:rPr>
        <w:t xml:space="preserve"> </w:t>
      </w:r>
      <w:r>
        <w:t>of</w:t>
      </w:r>
      <w:r>
        <w:rPr>
          <w:spacing w:val="-7"/>
        </w:rPr>
        <w:t xml:space="preserve"> </w:t>
      </w:r>
      <w:r>
        <w:t>his</w:t>
      </w:r>
      <w:r>
        <w:rPr>
          <w:spacing w:val="-5"/>
        </w:rPr>
        <w:t xml:space="preserve"> </w:t>
      </w:r>
      <w:r>
        <w:t>or</w:t>
      </w:r>
      <w:r>
        <w:rPr>
          <w:spacing w:val="-9"/>
        </w:rPr>
        <w:t xml:space="preserve"> </w:t>
      </w:r>
      <w:r>
        <w:t>her</w:t>
      </w:r>
      <w:r>
        <w:rPr>
          <w:spacing w:val="-6"/>
        </w:rPr>
        <w:t xml:space="preserve"> </w:t>
      </w:r>
      <w:r>
        <w:t>membership</w:t>
      </w:r>
      <w:r>
        <w:rPr>
          <w:spacing w:val="-4"/>
        </w:rPr>
        <w:t xml:space="preserve"> </w:t>
      </w:r>
      <w:r>
        <w:t>therein,</w:t>
      </w:r>
      <w:r>
        <w:rPr>
          <w:spacing w:val="-5"/>
        </w:rPr>
        <w:t xml:space="preserve"> </w:t>
      </w:r>
      <w:r>
        <w:t>until</w:t>
      </w:r>
      <w:r>
        <w:rPr>
          <w:spacing w:val="-5"/>
        </w:rPr>
        <w:t xml:space="preserve"> </w:t>
      </w:r>
      <w:r>
        <w:t>the</w:t>
      </w:r>
      <w:r>
        <w:rPr>
          <w:spacing w:val="-6"/>
        </w:rPr>
        <w:t xml:space="preserve"> </w:t>
      </w:r>
      <w:r>
        <w:t>claim</w:t>
      </w:r>
      <w:r>
        <w:rPr>
          <w:spacing w:val="-5"/>
        </w:rPr>
        <w:t xml:space="preserve"> </w:t>
      </w:r>
      <w:r>
        <w:t>or</w:t>
      </w:r>
      <w:r>
        <w:rPr>
          <w:spacing w:val="-7"/>
        </w:rPr>
        <w:t xml:space="preserve"> </w:t>
      </w:r>
      <w:r>
        <w:t>litigation</w:t>
      </w:r>
      <w:r>
        <w:rPr>
          <w:spacing w:val="-7"/>
        </w:rPr>
        <w:t xml:space="preserve"> </w:t>
      </w:r>
      <w:r>
        <w:t>has been fully adjudicated or otherwise settled</w:t>
      </w:r>
    </w:p>
    <w:p w14:paraId="35937F2D" w14:textId="77777777" w:rsidR="00F73622" w:rsidRDefault="00F73622">
      <w:pPr>
        <w:pStyle w:val="BodyText"/>
        <w:spacing w:before="1"/>
      </w:pPr>
    </w:p>
    <w:p w14:paraId="7682B62A" w14:textId="77777777" w:rsidR="00F73622" w:rsidRDefault="00725BEC">
      <w:pPr>
        <w:pStyle w:val="BodyText"/>
        <w:ind w:left="987"/>
      </w:pPr>
      <w:r>
        <w:t>RSA</w:t>
      </w:r>
      <w:r>
        <w:rPr>
          <w:spacing w:val="-6"/>
        </w:rPr>
        <w:t xml:space="preserve"> </w:t>
      </w:r>
      <w:r>
        <w:t>91-A:3,</w:t>
      </w:r>
      <w:r>
        <w:rPr>
          <w:spacing w:val="-6"/>
        </w:rPr>
        <w:t xml:space="preserve"> </w:t>
      </w:r>
      <w:r>
        <w:t>II(l)</w:t>
      </w:r>
      <w:r>
        <w:rPr>
          <w:spacing w:val="-7"/>
        </w:rPr>
        <w:t xml:space="preserve"> </w:t>
      </w:r>
      <w:r>
        <w:t>Consideration</w:t>
      </w:r>
      <w:r>
        <w:rPr>
          <w:spacing w:val="-4"/>
        </w:rPr>
        <w:t xml:space="preserve"> </w:t>
      </w:r>
      <w:r>
        <w:t>of</w:t>
      </w:r>
      <w:r>
        <w:rPr>
          <w:spacing w:val="-9"/>
        </w:rPr>
        <w:t xml:space="preserve"> </w:t>
      </w:r>
      <w:r>
        <w:t>legal</w:t>
      </w:r>
      <w:r>
        <w:rPr>
          <w:spacing w:val="-5"/>
        </w:rPr>
        <w:t xml:space="preserve"> </w:t>
      </w:r>
      <w:r>
        <w:t>advice</w:t>
      </w:r>
      <w:r>
        <w:rPr>
          <w:spacing w:val="-10"/>
        </w:rPr>
        <w:t xml:space="preserve"> </w:t>
      </w:r>
      <w:r>
        <w:t>provided</w:t>
      </w:r>
      <w:r>
        <w:rPr>
          <w:spacing w:val="-5"/>
        </w:rPr>
        <w:t xml:space="preserve"> </w:t>
      </w:r>
      <w:r>
        <w:t>by</w:t>
      </w:r>
      <w:r>
        <w:rPr>
          <w:spacing w:val="-6"/>
        </w:rPr>
        <w:t xml:space="preserve"> </w:t>
      </w:r>
      <w:r>
        <w:t>legal</w:t>
      </w:r>
      <w:r>
        <w:rPr>
          <w:spacing w:val="-5"/>
        </w:rPr>
        <w:t xml:space="preserve"> </w:t>
      </w:r>
      <w:r>
        <w:t>counsel,</w:t>
      </w:r>
      <w:r>
        <w:rPr>
          <w:spacing w:val="-3"/>
        </w:rPr>
        <w:t xml:space="preserve"> </w:t>
      </w:r>
      <w:r>
        <w:t>either</w:t>
      </w:r>
      <w:r>
        <w:rPr>
          <w:spacing w:val="-6"/>
        </w:rPr>
        <w:t xml:space="preserve"> </w:t>
      </w:r>
      <w:r>
        <w:t>in</w:t>
      </w:r>
      <w:r>
        <w:rPr>
          <w:spacing w:val="-6"/>
        </w:rPr>
        <w:t xml:space="preserve"> </w:t>
      </w:r>
      <w:r>
        <w:t>writing</w:t>
      </w:r>
      <w:r>
        <w:rPr>
          <w:spacing w:val="-5"/>
        </w:rPr>
        <w:t xml:space="preserve"> </w:t>
      </w:r>
      <w:r>
        <w:t>or orally, to one or more members of the public body, even where legal counsel is not present.</w:t>
      </w:r>
    </w:p>
    <w:p w14:paraId="2BDBBDD9" w14:textId="7F4A1064" w:rsidR="009C1C46" w:rsidRPr="00725BEC" w:rsidRDefault="00725BEC" w:rsidP="009C1C46">
      <w:pPr>
        <w:pStyle w:val="ListParagraph"/>
        <w:numPr>
          <w:ilvl w:val="0"/>
          <w:numId w:val="1"/>
        </w:numPr>
        <w:tabs>
          <w:tab w:val="left" w:pos="982"/>
        </w:tabs>
        <w:spacing w:before="252"/>
        <w:ind w:left="982" w:hanging="595"/>
        <w:jc w:val="left"/>
        <w:rPr>
          <w:b/>
          <w:sz w:val="24"/>
          <w:u w:val="none"/>
        </w:rPr>
      </w:pPr>
      <w:r w:rsidRPr="006C3356">
        <w:rPr>
          <w:b/>
          <w:spacing w:val="-2"/>
          <w:sz w:val="24"/>
        </w:rPr>
        <w:t>Adjournment</w:t>
      </w:r>
    </w:p>
    <w:p w14:paraId="48F4A7F9" w14:textId="77777777" w:rsidR="00725BEC" w:rsidRDefault="00725BEC" w:rsidP="00725BEC">
      <w:pPr>
        <w:ind w:left="982"/>
        <w:rPr>
          <w:b/>
          <w:sz w:val="23"/>
        </w:rPr>
      </w:pPr>
    </w:p>
    <w:p w14:paraId="09CBE857" w14:textId="5F7C1145" w:rsidR="00725BEC" w:rsidRDefault="00725BEC" w:rsidP="00725BEC">
      <w:pPr>
        <w:ind w:left="982"/>
        <w:rPr>
          <w:b/>
          <w:sz w:val="23"/>
        </w:rPr>
      </w:pPr>
      <w:r>
        <w:rPr>
          <w:b/>
          <w:sz w:val="23"/>
        </w:rPr>
        <w:t>At</w:t>
      </w:r>
      <w:r>
        <w:rPr>
          <w:b/>
          <w:spacing w:val="-4"/>
          <w:sz w:val="23"/>
        </w:rPr>
        <w:t xml:space="preserve"> </w:t>
      </w:r>
      <w:proofErr w:type="spellStart"/>
      <w:r>
        <w:rPr>
          <w:b/>
          <w:sz w:val="23"/>
        </w:rPr>
        <w:t>11:30AM</w:t>
      </w:r>
      <w:proofErr w:type="spellEnd"/>
      <w:r>
        <w:rPr>
          <w:b/>
          <w:sz w:val="23"/>
        </w:rPr>
        <w:t>,</w:t>
      </w:r>
      <w:r>
        <w:rPr>
          <w:b/>
          <w:spacing w:val="-4"/>
          <w:sz w:val="23"/>
        </w:rPr>
        <w:t xml:space="preserve"> </w:t>
      </w:r>
      <w:r>
        <w:rPr>
          <w:b/>
          <w:sz w:val="23"/>
        </w:rPr>
        <w:t>Commissioner</w:t>
      </w:r>
      <w:r>
        <w:rPr>
          <w:b/>
          <w:spacing w:val="-4"/>
          <w:sz w:val="23"/>
        </w:rPr>
        <w:t xml:space="preserve"> </w:t>
      </w:r>
      <w:r>
        <w:rPr>
          <w:b/>
          <w:sz w:val="23"/>
        </w:rPr>
        <w:t>Englund</w:t>
      </w:r>
      <w:r>
        <w:rPr>
          <w:b/>
          <w:spacing w:val="-4"/>
          <w:sz w:val="23"/>
        </w:rPr>
        <w:t xml:space="preserve"> </w:t>
      </w:r>
      <w:r>
        <w:rPr>
          <w:b/>
          <w:sz w:val="23"/>
        </w:rPr>
        <w:t>moved</w:t>
      </w:r>
      <w:r>
        <w:rPr>
          <w:b/>
          <w:spacing w:val="-4"/>
          <w:sz w:val="23"/>
        </w:rPr>
        <w:t xml:space="preserve"> </w:t>
      </w:r>
      <w:r>
        <w:rPr>
          <w:b/>
          <w:sz w:val="23"/>
        </w:rPr>
        <w:t>to</w:t>
      </w:r>
      <w:r>
        <w:rPr>
          <w:b/>
          <w:spacing w:val="-6"/>
          <w:sz w:val="23"/>
        </w:rPr>
        <w:t xml:space="preserve"> </w:t>
      </w:r>
      <w:r>
        <w:rPr>
          <w:b/>
          <w:sz w:val="23"/>
        </w:rPr>
        <w:t>adjourn</w:t>
      </w:r>
      <w:r>
        <w:rPr>
          <w:b/>
          <w:spacing w:val="-4"/>
          <w:sz w:val="23"/>
        </w:rPr>
        <w:t xml:space="preserve"> </w:t>
      </w:r>
      <w:r>
        <w:rPr>
          <w:b/>
          <w:sz w:val="23"/>
        </w:rPr>
        <w:t>the</w:t>
      </w:r>
      <w:r>
        <w:rPr>
          <w:b/>
          <w:spacing w:val="-4"/>
          <w:sz w:val="23"/>
        </w:rPr>
        <w:t xml:space="preserve"> </w:t>
      </w:r>
      <w:r>
        <w:rPr>
          <w:b/>
          <w:sz w:val="23"/>
        </w:rPr>
        <w:t>meeting,</w:t>
      </w:r>
      <w:r>
        <w:rPr>
          <w:b/>
          <w:spacing w:val="-4"/>
          <w:sz w:val="23"/>
        </w:rPr>
        <w:t xml:space="preserve"> </w:t>
      </w:r>
      <w:r>
        <w:rPr>
          <w:b/>
          <w:sz w:val="23"/>
        </w:rPr>
        <w:t>which</w:t>
      </w:r>
      <w:r>
        <w:rPr>
          <w:b/>
          <w:spacing w:val="-4"/>
          <w:sz w:val="23"/>
        </w:rPr>
        <w:t xml:space="preserve"> </w:t>
      </w:r>
      <w:r>
        <w:rPr>
          <w:b/>
          <w:sz w:val="23"/>
        </w:rPr>
        <w:t>Commissioner Clark seconded. Upon roll call vote, the motion passed unanimously.</w:t>
      </w:r>
    </w:p>
    <w:p w14:paraId="2C7652F6" w14:textId="77777777" w:rsidR="00725BEC" w:rsidRPr="00725BEC" w:rsidRDefault="00725BEC" w:rsidP="00725BEC">
      <w:pPr>
        <w:tabs>
          <w:tab w:val="left" w:pos="982"/>
        </w:tabs>
        <w:spacing w:before="252"/>
        <w:rPr>
          <w:b/>
          <w:sz w:val="24"/>
        </w:rPr>
      </w:pPr>
    </w:p>
    <w:p w14:paraId="5C8D15D4" w14:textId="77777777" w:rsidR="009C1C46" w:rsidRDefault="009C1C46" w:rsidP="009C1C46">
      <w:pPr>
        <w:pStyle w:val="BodyText"/>
        <w:spacing w:before="252" w:line="269" w:lineRule="exact"/>
        <w:ind w:right="117"/>
        <w:jc w:val="right"/>
      </w:pPr>
      <w:r>
        <w:t xml:space="preserve">Minutes recorded </w:t>
      </w:r>
      <w:r>
        <w:rPr>
          <w:spacing w:val="-5"/>
        </w:rPr>
        <w:t>by:</w:t>
      </w:r>
    </w:p>
    <w:p w14:paraId="2B8B410E" w14:textId="77777777" w:rsidR="009C1C46" w:rsidRDefault="009C1C46" w:rsidP="009C1C46">
      <w:pPr>
        <w:pStyle w:val="BodyText"/>
        <w:spacing w:before="4" w:line="228" w:lineRule="auto"/>
        <w:ind w:left="6982" w:right="116" w:firstLine="1945"/>
        <w:jc w:val="right"/>
      </w:pPr>
      <w:r>
        <w:t>D.</w:t>
      </w:r>
      <w:r>
        <w:rPr>
          <w:spacing w:val="-15"/>
        </w:rPr>
        <w:t xml:space="preserve"> </w:t>
      </w:r>
      <w:r>
        <w:t>Bernstein Director, Executive</w:t>
      </w:r>
      <w:r>
        <w:rPr>
          <w:spacing w:val="-1"/>
        </w:rPr>
        <w:t xml:space="preserve"> </w:t>
      </w:r>
      <w:r>
        <w:t xml:space="preserve">Services </w:t>
      </w:r>
      <w:r>
        <w:rPr>
          <w:spacing w:val="-5"/>
        </w:rPr>
        <w:t>and</w:t>
      </w:r>
    </w:p>
    <w:p w14:paraId="184B842A" w14:textId="77777777" w:rsidR="009C1C46" w:rsidRDefault="009C1C46" w:rsidP="009C1C46">
      <w:pPr>
        <w:pStyle w:val="BodyText"/>
        <w:spacing w:line="265" w:lineRule="exact"/>
        <w:ind w:right="118"/>
        <w:jc w:val="right"/>
      </w:pPr>
      <w:r>
        <w:rPr>
          <w:spacing w:val="-2"/>
        </w:rPr>
        <w:t>Communications</w:t>
      </w:r>
    </w:p>
    <w:p w14:paraId="2419FD13" w14:textId="77777777" w:rsidR="009C1C46" w:rsidRDefault="009C1C46" w:rsidP="009C1C46">
      <w:pPr>
        <w:pStyle w:val="BodyText"/>
        <w:spacing w:before="248" w:line="269" w:lineRule="exact"/>
        <w:ind w:right="118"/>
        <w:jc w:val="right"/>
      </w:pPr>
      <w:r>
        <w:t>Reviewed</w:t>
      </w:r>
      <w:r>
        <w:rPr>
          <w:spacing w:val="-1"/>
        </w:rPr>
        <w:t xml:space="preserve"> </w:t>
      </w:r>
      <w:r>
        <w:t>and approved</w:t>
      </w:r>
      <w:r>
        <w:rPr>
          <w:spacing w:val="-1"/>
        </w:rPr>
        <w:t xml:space="preserve"> </w:t>
      </w:r>
      <w:r>
        <w:rPr>
          <w:spacing w:val="-5"/>
        </w:rPr>
        <w:t>by:</w:t>
      </w:r>
    </w:p>
    <w:p w14:paraId="140E9620" w14:textId="77777777" w:rsidR="009C1C46" w:rsidRDefault="009C1C46" w:rsidP="009C1C46">
      <w:pPr>
        <w:pStyle w:val="BodyText"/>
        <w:spacing w:before="5" w:line="228" w:lineRule="auto"/>
        <w:ind w:left="7740" w:right="117" w:firstLine="948"/>
        <w:jc w:val="right"/>
      </w:pPr>
      <w:r>
        <w:t>T.</w:t>
      </w:r>
      <w:r>
        <w:rPr>
          <w:spacing w:val="-15"/>
        </w:rPr>
        <w:t xml:space="preserve"> </w:t>
      </w:r>
      <w:r>
        <w:t>Clark,</w:t>
      </w:r>
      <w:r>
        <w:rPr>
          <w:spacing w:val="-15"/>
        </w:rPr>
        <w:t xml:space="preserve"> </w:t>
      </w:r>
      <w:r>
        <w:t xml:space="preserve">Clerk Board of </w:t>
      </w:r>
      <w:r>
        <w:rPr>
          <w:spacing w:val="-2"/>
        </w:rPr>
        <w:t>Commissioners</w:t>
      </w:r>
    </w:p>
    <w:p w14:paraId="4F5A76D1" w14:textId="77777777" w:rsidR="009C1C46" w:rsidRPr="009C1C46" w:rsidRDefault="009C1C46" w:rsidP="009C1C46">
      <w:pPr>
        <w:tabs>
          <w:tab w:val="left" w:pos="982"/>
        </w:tabs>
        <w:spacing w:before="252"/>
        <w:rPr>
          <w:b/>
          <w:sz w:val="24"/>
        </w:rPr>
      </w:pPr>
    </w:p>
    <w:p w14:paraId="607A7620" w14:textId="77777777" w:rsidR="009C1C46" w:rsidRPr="009C1C46" w:rsidRDefault="009C1C46" w:rsidP="009C1C46">
      <w:pPr>
        <w:tabs>
          <w:tab w:val="left" w:pos="982"/>
        </w:tabs>
        <w:spacing w:before="252"/>
        <w:rPr>
          <w:b/>
          <w:sz w:val="24"/>
        </w:rPr>
      </w:pPr>
    </w:p>
    <w:sectPr w:rsidR="009C1C46" w:rsidRPr="009C1C46">
      <w:pgSz w:w="12240" w:h="15840"/>
      <w:pgMar w:top="1500" w:right="122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F6387"/>
    <w:multiLevelType w:val="hybridMultilevel"/>
    <w:tmpl w:val="DD4AF114"/>
    <w:lvl w:ilvl="0" w:tplc="D9BEDD06">
      <w:start w:val="1"/>
      <w:numFmt w:val="decimal"/>
      <w:lvlText w:val="%1."/>
      <w:lvlJc w:val="left"/>
      <w:pPr>
        <w:ind w:left="1323" w:hanging="360"/>
      </w:pPr>
      <w:rPr>
        <w:rFonts w:hint="default"/>
      </w:rPr>
    </w:lvl>
    <w:lvl w:ilvl="1" w:tplc="04090019" w:tentative="1">
      <w:start w:val="1"/>
      <w:numFmt w:val="lowerLetter"/>
      <w:lvlText w:val="%2."/>
      <w:lvlJc w:val="left"/>
      <w:pPr>
        <w:ind w:left="2043" w:hanging="360"/>
      </w:pPr>
    </w:lvl>
    <w:lvl w:ilvl="2" w:tplc="0409001B" w:tentative="1">
      <w:start w:val="1"/>
      <w:numFmt w:val="lowerRoman"/>
      <w:lvlText w:val="%3."/>
      <w:lvlJc w:val="right"/>
      <w:pPr>
        <w:ind w:left="2763" w:hanging="180"/>
      </w:pPr>
    </w:lvl>
    <w:lvl w:ilvl="3" w:tplc="0409000F" w:tentative="1">
      <w:start w:val="1"/>
      <w:numFmt w:val="decimal"/>
      <w:lvlText w:val="%4."/>
      <w:lvlJc w:val="left"/>
      <w:pPr>
        <w:ind w:left="3483" w:hanging="360"/>
      </w:pPr>
    </w:lvl>
    <w:lvl w:ilvl="4" w:tplc="04090019" w:tentative="1">
      <w:start w:val="1"/>
      <w:numFmt w:val="lowerLetter"/>
      <w:lvlText w:val="%5."/>
      <w:lvlJc w:val="left"/>
      <w:pPr>
        <w:ind w:left="4203" w:hanging="360"/>
      </w:pPr>
    </w:lvl>
    <w:lvl w:ilvl="5" w:tplc="0409001B" w:tentative="1">
      <w:start w:val="1"/>
      <w:numFmt w:val="lowerRoman"/>
      <w:lvlText w:val="%6."/>
      <w:lvlJc w:val="right"/>
      <w:pPr>
        <w:ind w:left="4923" w:hanging="180"/>
      </w:pPr>
    </w:lvl>
    <w:lvl w:ilvl="6" w:tplc="0409000F" w:tentative="1">
      <w:start w:val="1"/>
      <w:numFmt w:val="decimal"/>
      <w:lvlText w:val="%7."/>
      <w:lvlJc w:val="left"/>
      <w:pPr>
        <w:ind w:left="5643" w:hanging="360"/>
      </w:pPr>
    </w:lvl>
    <w:lvl w:ilvl="7" w:tplc="04090019" w:tentative="1">
      <w:start w:val="1"/>
      <w:numFmt w:val="lowerLetter"/>
      <w:lvlText w:val="%8."/>
      <w:lvlJc w:val="left"/>
      <w:pPr>
        <w:ind w:left="6363" w:hanging="360"/>
      </w:pPr>
    </w:lvl>
    <w:lvl w:ilvl="8" w:tplc="0409001B" w:tentative="1">
      <w:start w:val="1"/>
      <w:numFmt w:val="lowerRoman"/>
      <w:lvlText w:val="%9."/>
      <w:lvlJc w:val="right"/>
      <w:pPr>
        <w:ind w:left="7083" w:hanging="180"/>
      </w:pPr>
    </w:lvl>
  </w:abstractNum>
  <w:abstractNum w:abstractNumId="1" w15:restartNumberingAfterBreak="0">
    <w:nsid w:val="454539F1"/>
    <w:multiLevelType w:val="hybridMultilevel"/>
    <w:tmpl w:val="1D103AEE"/>
    <w:lvl w:ilvl="0" w:tplc="471A3B6A">
      <w:start w:val="1"/>
      <w:numFmt w:val="upperRoman"/>
      <w:lvlText w:val="%1."/>
      <w:lvlJc w:val="left"/>
      <w:pPr>
        <w:ind w:left="978" w:hanging="512"/>
        <w:jc w:val="right"/>
      </w:pPr>
      <w:rPr>
        <w:rFonts w:ascii="Times New Roman" w:eastAsia="Times New Roman" w:hAnsi="Times New Roman" w:cs="Times New Roman" w:hint="default"/>
        <w:b/>
        <w:bCs/>
        <w:i w:val="0"/>
        <w:iCs w:val="0"/>
        <w:spacing w:val="0"/>
        <w:w w:val="100"/>
        <w:sz w:val="24"/>
        <w:szCs w:val="24"/>
        <w:lang w:val="en-US" w:eastAsia="en-US" w:bidi="ar-SA"/>
      </w:rPr>
    </w:lvl>
    <w:lvl w:ilvl="1" w:tplc="B45CB95E">
      <w:numFmt w:val="bullet"/>
      <w:lvlText w:val="•"/>
      <w:lvlJc w:val="left"/>
      <w:pPr>
        <w:ind w:left="1902" w:hanging="512"/>
      </w:pPr>
      <w:rPr>
        <w:rFonts w:hint="default"/>
        <w:lang w:val="en-US" w:eastAsia="en-US" w:bidi="ar-SA"/>
      </w:rPr>
    </w:lvl>
    <w:lvl w:ilvl="2" w:tplc="BF0A9DEE">
      <w:numFmt w:val="bullet"/>
      <w:lvlText w:val="•"/>
      <w:lvlJc w:val="left"/>
      <w:pPr>
        <w:ind w:left="2824" w:hanging="512"/>
      </w:pPr>
      <w:rPr>
        <w:rFonts w:hint="default"/>
        <w:lang w:val="en-US" w:eastAsia="en-US" w:bidi="ar-SA"/>
      </w:rPr>
    </w:lvl>
    <w:lvl w:ilvl="3" w:tplc="3D88F87C">
      <w:numFmt w:val="bullet"/>
      <w:lvlText w:val="•"/>
      <w:lvlJc w:val="left"/>
      <w:pPr>
        <w:ind w:left="3746" w:hanging="512"/>
      </w:pPr>
      <w:rPr>
        <w:rFonts w:hint="default"/>
        <w:lang w:val="en-US" w:eastAsia="en-US" w:bidi="ar-SA"/>
      </w:rPr>
    </w:lvl>
    <w:lvl w:ilvl="4" w:tplc="54C2F6D2">
      <w:numFmt w:val="bullet"/>
      <w:lvlText w:val="•"/>
      <w:lvlJc w:val="left"/>
      <w:pPr>
        <w:ind w:left="4668" w:hanging="512"/>
      </w:pPr>
      <w:rPr>
        <w:rFonts w:hint="default"/>
        <w:lang w:val="en-US" w:eastAsia="en-US" w:bidi="ar-SA"/>
      </w:rPr>
    </w:lvl>
    <w:lvl w:ilvl="5" w:tplc="61D24A16">
      <w:numFmt w:val="bullet"/>
      <w:lvlText w:val="•"/>
      <w:lvlJc w:val="left"/>
      <w:pPr>
        <w:ind w:left="5590" w:hanging="512"/>
      </w:pPr>
      <w:rPr>
        <w:rFonts w:hint="default"/>
        <w:lang w:val="en-US" w:eastAsia="en-US" w:bidi="ar-SA"/>
      </w:rPr>
    </w:lvl>
    <w:lvl w:ilvl="6" w:tplc="7EE6AAEE">
      <w:numFmt w:val="bullet"/>
      <w:lvlText w:val="•"/>
      <w:lvlJc w:val="left"/>
      <w:pPr>
        <w:ind w:left="6512" w:hanging="512"/>
      </w:pPr>
      <w:rPr>
        <w:rFonts w:hint="default"/>
        <w:lang w:val="en-US" w:eastAsia="en-US" w:bidi="ar-SA"/>
      </w:rPr>
    </w:lvl>
    <w:lvl w:ilvl="7" w:tplc="1DA6D358">
      <w:numFmt w:val="bullet"/>
      <w:lvlText w:val="•"/>
      <w:lvlJc w:val="left"/>
      <w:pPr>
        <w:ind w:left="7434" w:hanging="512"/>
      </w:pPr>
      <w:rPr>
        <w:rFonts w:hint="default"/>
        <w:lang w:val="en-US" w:eastAsia="en-US" w:bidi="ar-SA"/>
      </w:rPr>
    </w:lvl>
    <w:lvl w:ilvl="8" w:tplc="6DFA93DC">
      <w:numFmt w:val="bullet"/>
      <w:lvlText w:val="•"/>
      <w:lvlJc w:val="left"/>
      <w:pPr>
        <w:ind w:left="8356" w:hanging="512"/>
      </w:pPr>
      <w:rPr>
        <w:rFonts w:hint="default"/>
        <w:lang w:val="en-US" w:eastAsia="en-US" w:bidi="ar-SA"/>
      </w:rPr>
    </w:lvl>
  </w:abstractNum>
  <w:abstractNum w:abstractNumId="2" w15:restartNumberingAfterBreak="0">
    <w:nsid w:val="7755514A"/>
    <w:multiLevelType w:val="hybridMultilevel"/>
    <w:tmpl w:val="46406C4C"/>
    <w:lvl w:ilvl="0" w:tplc="666C9F14">
      <w:start w:val="1"/>
      <w:numFmt w:val="decimal"/>
      <w:lvlText w:val="%1."/>
      <w:lvlJc w:val="left"/>
      <w:pPr>
        <w:ind w:left="1323" w:hanging="360"/>
      </w:pPr>
      <w:rPr>
        <w:rFonts w:hint="default"/>
      </w:rPr>
    </w:lvl>
    <w:lvl w:ilvl="1" w:tplc="04090019" w:tentative="1">
      <w:start w:val="1"/>
      <w:numFmt w:val="lowerLetter"/>
      <w:lvlText w:val="%2."/>
      <w:lvlJc w:val="left"/>
      <w:pPr>
        <w:ind w:left="2043" w:hanging="360"/>
      </w:pPr>
    </w:lvl>
    <w:lvl w:ilvl="2" w:tplc="0409001B" w:tentative="1">
      <w:start w:val="1"/>
      <w:numFmt w:val="lowerRoman"/>
      <w:lvlText w:val="%3."/>
      <w:lvlJc w:val="right"/>
      <w:pPr>
        <w:ind w:left="2763" w:hanging="180"/>
      </w:pPr>
    </w:lvl>
    <w:lvl w:ilvl="3" w:tplc="0409000F" w:tentative="1">
      <w:start w:val="1"/>
      <w:numFmt w:val="decimal"/>
      <w:lvlText w:val="%4."/>
      <w:lvlJc w:val="left"/>
      <w:pPr>
        <w:ind w:left="3483" w:hanging="360"/>
      </w:pPr>
    </w:lvl>
    <w:lvl w:ilvl="4" w:tplc="04090019" w:tentative="1">
      <w:start w:val="1"/>
      <w:numFmt w:val="lowerLetter"/>
      <w:lvlText w:val="%5."/>
      <w:lvlJc w:val="left"/>
      <w:pPr>
        <w:ind w:left="4203" w:hanging="360"/>
      </w:pPr>
    </w:lvl>
    <w:lvl w:ilvl="5" w:tplc="0409001B" w:tentative="1">
      <w:start w:val="1"/>
      <w:numFmt w:val="lowerRoman"/>
      <w:lvlText w:val="%6."/>
      <w:lvlJc w:val="right"/>
      <w:pPr>
        <w:ind w:left="4923" w:hanging="180"/>
      </w:pPr>
    </w:lvl>
    <w:lvl w:ilvl="6" w:tplc="0409000F" w:tentative="1">
      <w:start w:val="1"/>
      <w:numFmt w:val="decimal"/>
      <w:lvlText w:val="%7."/>
      <w:lvlJc w:val="left"/>
      <w:pPr>
        <w:ind w:left="5643" w:hanging="360"/>
      </w:pPr>
    </w:lvl>
    <w:lvl w:ilvl="7" w:tplc="04090019" w:tentative="1">
      <w:start w:val="1"/>
      <w:numFmt w:val="lowerLetter"/>
      <w:lvlText w:val="%8."/>
      <w:lvlJc w:val="left"/>
      <w:pPr>
        <w:ind w:left="6363" w:hanging="360"/>
      </w:pPr>
    </w:lvl>
    <w:lvl w:ilvl="8" w:tplc="0409001B" w:tentative="1">
      <w:start w:val="1"/>
      <w:numFmt w:val="lowerRoman"/>
      <w:lvlText w:val="%9."/>
      <w:lvlJc w:val="right"/>
      <w:pPr>
        <w:ind w:left="7083" w:hanging="180"/>
      </w:pPr>
    </w:lvl>
  </w:abstractNum>
  <w:num w:numId="1" w16cid:durableId="1267495718">
    <w:abstractNumId w:val="1"/>
  </w:num>
  <w:num w:numId="2" w16cid:durableId="651763265">
    <w:abstractNumId w:val="0"/>
  </w:num>
  <w:num w:numId="3" w16cid:durableId="1731801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22"/>
    <w:rsid w:val="00085C5F"/>
    <w:rsid w:val="0029600A"/>
    <w:rsid w:val="002A549C"/>
    <w:rsid w:val="002E2A16"/>
    <w:rsid w:val="00472492"/>
    <w:rsid w:val="00577BE6"/>
    <w:rsid w:val="005C51BA"/>
    <w:rsid w:val="006A72EB"/>
    <w:rsid w:val="006C3356"/>
    <w:rsid w:val="00712F13"/>
    <w:rsid w:val="00725BEC"/>
    <w:rsid w:val="00740130"/>
    <w:rsid w:val="00827F51"/>
    <w:rsid w:val="008A3F93"/>
    <w:rsid w:val="008C287C"/>
    <w:rsid w:val="009C1C46"/>
    <w:rsid w:val="009F1F60"/>
    <w:rsid w:val="00BD4997"/>
    <w:rsid w:val="00F70C96"/>
    <w:rsid w:val="00F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3727"/>
  <w15:docId w15:val="{E7686878-0019-4855-B8A0-C6A35DD7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87" w:hanging="881"/>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Bernstein</dc:creator>
  <cp:lastModifiedBy>Davis Bernstein</cp:lastModifiedBy>
  <cp:revision>2</cp:revision>
  <dcterms:created xsi:type="dcterms:W3CDTF">2025-02-21T18:01:00Z</dcterms:created>
  <dcterms:modified xsi:type="dcterms:W3CDTF">2025-02-21T18:01:00Z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Creator">
    <vt:lpwstr>Microsoft® Word 2019</vt:lpwstr>
  </property>
  <property fmtid="{D5CDD505-2E9C-101B-9397-08002B2CF9AE}" pid="4" name="LastSaved">
    <vt:filetime>2024-12-04T00:00:00Z</vt:filetime>
  </property>
  <property fmtid="{D5CDD505-2E9C-101B-9397-08002B2CF9AE}" pid="5" name="Producer">
    <vt:lpwstr>Microsoft® Word 2019</vt:lpwstr>
  </property>
</Properties>
</file>